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Look w:val="04A0" w:firstRow="1" w:lastRow="0" w:firstColumn="1" w:lastColumn="0" w:noHBand="0" w:noVBand="1"/>
      </w:tblPr>
      <w:tblGrid>
        <w:gridCol w:w="3686"/>
        <w:gridCol w:w="5528"/>
      </w:tblGrid>
      <w:tr w:rsidR="003501DA" w:rsidRPr="00287CBE" w14:paraId="01649DF6" w14:textId="77777777" w:rsidTr="00EE2CF4">
        <w:tc>
          <w:tcPr>
            <w:tcW w:w="3686" w:type="dxa"/>
            <w:hideMark/>
          </w:tcPr>
          <w:p w14:paraId="79170837" w14:textId="6E2AEE1E" w:rsidR="003501DA" w:rsidRPr="005F16D3" w:rsidRDefault="005F16D3" w:rsidP="00524F3B">
            <w:pPr>
              <w:spacing w:after="0" w:line="240" w:lineRule="auto"/>
              <w:jc w:val="center"/>
              <w:rPr>
                <w:rFonts w:eastAsia="Times New Roman" w:cs="Times New Roman"/>
                <w:sz w:val="26"/>
                <w:szCs w:val="26"/>
              </w:rPr>
            </w:pPr>
            <w:r w:rsidRPr="005F16D3">
              <w:rPr>
                <w:rFonts w:eastAsia="Times New Roman" w:cs="Times New Roman"/>
                <w:sz w:val="26"/>
                <w:szCs w:val="26"/>
              </w:rPr>
              <w:t>UBND XÃ THUẬN AN</w:t>
            </w:r>
          </w:p>
          <w:p w14:paraId="03A30F1C" w14:textId="279477D2" w:rsidR="003501DA" w:rsidRPr="00EE2CF4" w:rsidRDefault="00EE2CF4" w:rsidP="00524F3B">
            <w:pPr>
              <w:spacing w:after="0" w:line="240" w:lineRule="auto"/>
              <w:jc w:val="center"/>
              <w:rPr>
                <w:rFonts w:eastAsia="Times New Roman" w:cs="Times New Roman"/>
                <w:sz w:val="26"/>
                <w:szCs w:val="26"/>
              </w:rPr>
            </w:pPr>
            <w:r w:rsidRPr="00EE2CF4">
              <w:rPr>
                <w:rFonts w:eastAsia="Times New Roman" w:cs="Times New Roman"/>
                <w:b/>
                <w:bCs/>
                <w:noProof/>
                <w:sz w:val="26"/>
                <w:szCs w:val="26"/>
              </w:rPr>
              <mc:AlternateContent>
                <mc:Choice Requires="wps">
                  <w:drawing>
                    <wp:anchor distT="4294967294" distB="4294967294" distL="114300" distR="114300" simplePos="0" relativeHeight="251660288" behindDoc="0" locked="0" layoutInCell="1" allowOverlap="1" wp14:anchorId="358E1600" wp14:editId="51465D01">
                      <wp:simplePos x="0" y="0"/>
                      <wp:positionH relativeFrom="column">
                        <wp:posOffset>683260</wp:posOffset>
                      </wp:positionH>
                      <wp:positionV relativeFrom="paragraph">
                        <wp:posOffset>194310</wp:posOffset>
                      </wp:positionV>
                      <wp:extent cx="8191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BB303"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8pt,15.3pt" to="11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"/>
                  </w:pict>
                </mc:Fallback>
              </mc:AlternateContent>
            </w:r>
            <w:r w:rsidR="005F16D3">
              <w:rPr>
                <w:rFonts w:eastAsia="Times New Roman" w:cs="Times New Roman"/>
                <w:b/>
                <w:bCs/>
                <w:sz w:val="26"/>
                <w:szCs w:val="26"/>
              </w:rPr>
              <w:t xml:space="preserve">PHÒNG VĂN HÓA </w:t>
            </w:r>
            <w:r w:rsidR="008640A2">
              <w:rPr>
                <w:rFonts w:eastAsia="Times New Roman" w:cs="Times New Roman"/>
                <w:b/>
                <w:bCs/>
                <w:sz w:val="26"/>
                <w:szCs w:val="26"/>
              </w:rPr>
              <w:t>-</w:t>
            </w:r>
            <w:r w:rsidR="005F16D3">
              <w:rPr>
                <w:rFonts w:eastAsia="Times New Roman" w:cs="Times New Roman"/>
                <w:b/>
                <w:bCs/>
                <w:sz w:val="26"/>
                <w:szCs w:val="26"/>
              </w:rPr>
              <w:t xml:space="preserve"> XÃ HỘI</w:t>
            </w:r>
          </w:p>
        </w:tc>
        <w:tc>
          <w:tcPr>
            <w:tcW w:w="5528" w:type="dxa"/>
            <w:hideMark/>
          </w:tcPr>
          <w:p w14:paraId="218752A8" w14:textId="77777777" w:rsidR="003501DA" w:rsidRPr="00287CBE" w:rsidRDefault="003501DA" w:rsidP="00524F3B">
            <w:pPr>
              <w:spacing w:after="0" w:line="240" w:lineRule="auto"/>
              <w:ind w:right="-108" w:hanging="108"/>
              <w:jc w:val="center"/>
              <w:rPr>
                <w:rFonts w:eastAsia="Times New Roman" w:cs="Times New Roman"/>
                <w:b/>
                <w:bCs/>
                <w:sz w:val="26"/>
                <w:szCs w:val="26"/>
              </w:rPr>
            </w:pPr>
            <w:r w:rsidRPr="00287CBE">
              <w:rPr>
                <w:rFonts w:eastAsia="Times New Roman" w:cs="Times New Roman"/>
                <w:b/>
                <w:bCs/>
                <w:sz w:val="26"/>
                <w:szCs w:val="26"/>
              </w:rPr>
              <w:t>CỘNG HÒA XÃ HỘI CHỦ NGHĨA VIỆT NAM</w:t>
            </w:r>
          </w:p>
          <w:p w14:paraId="5F7AB452" w14:textId="77777777" w:rsidR="003501DA" w:rsidRPr="00287CBE" w:rsidRDefault="003501DA" w:rsidP="00524F3B">
            <w:pPr>
              <w:spacing w:after="0" w:line="240" w:lineRule="auto"/>
              <w:ind w:right="-108" w:hanging="108"/>
              <w:jc w:val="center"/>
              <w:rPr>
                <w:rFonts w:eastAsia="Times New Roman" w:cs="Times New Roman"/>
                <w:b/>
                <w:bCs/>
                <w:sz w:val="26"/>
                <w:szCs w:val="26"/>
              </w:rPr>
            </w:pPr>
            <w:r w:rsidRPr="00287CBE">
              <w:rPr>
                <w:rFonts w:eastAsia="Times New Roman" w:cs="Times New Roman"/>
                <w:b/>
                <w:bCs/>
                <w:iCs/>
                <w:sz w:val="26"/>
                <w:szCs w:val="26"/>
              </w:rPr>
              <w:t>Độc lập - Tự do - Hạnh phúc</w:t>
            </w:r>
          </w:p>
        </w:tc>
      </w:tr>
      <w:tr w:rsidR="003501DA" w:rsidRPr="00287CBE" w14:paraId="08D6DAA1" w14:textId="77777777" w:rsidTr="00EE2CF4">
        <w:tc>
          <w:tcPr>
            <w:tcW w:w="3686" w:type="dxa"/>
            <w:hideMark/>
          </w:tcPr>
          <w:p w14:paraId="0C0C96A0" w14:textId="0B0E3312" w:rsidR="003501DA" w:rsidRPr="00287CBE" w:rsidRDefault="003501DA" w:rsidP="00524F3B">
            <w:pPr>
              <w:spacing w:after="0" w:line="240" w:lineRule="auto"/>
              <w:rPr>
                <w:rFonts w:eastAsia="Times New Roman" w:cs="Times New Roman"/>
                <w:sz w:val="26"/>
                <w:szCs w:val="28"/>
              </w:rPr>
            </w:pPr>
          </w:p>
          <w:p w14:paraId="59FB2AB4" w14:textId="4B92E80C" w:rsidR="003501DA" w:rsidRPr="00287CBE" w:rsidRDefault="003501DA" w:rsidP="00524F3B">
            <w:pPr>
              <w:spacing w:after="0" w:line="240" w:lineRule="auto"/>
              <w:jc w:val="center"/>
              <w:rPr>
                <w:rFonts w:eastAsia="Times New Roman" w:cs="Times New Roman"/>
                <w:sz w:val="26"/>
                <w:szCs w:val="28"/>
              </w:rPr>
            </w:pPr>
            <w:r w:rsidRPr="00287CBE">
              <w:rPr>
                <w:rFonts w:eastAsia="Times New Roman" w:cs="Times New Roman"/>
                <w:szCs w:val="28"/>
              </w:rPr>
              <w:t>Số:</w:t>
            </w:r>
            <w:r w:rsidRPr="00287CBE">
              <w:rPr>
                <w:rFonts w:eastAsia="Times New Roman" w:cs="Times New Roman"/>
                <w:sz w:val="26"/>
                <w:szCs w:val="28"/>
              </w:rPr>
              <w:t xml:space="preserve">            /</w:t>
            </w:r>
            <w:r w:rsidRPr="00287CBE">
              <w:rPr>
                <w:rFonts w:eastAsia="Times New Roman" w:cs="Times New Roman"/>
                <w:szCs w:val="28"/>
              </w:rPr>
              <w:t>VHXH</w:t>
            </w:r>
          </w:p>
          <w:p w14:paraId="71B6B174" w14:textId="1C70F023" w:rsidR="003501DA" w:rsidRPr="00B01EE2" w:rsidRDefault="00B01EE2" w:rsidP="00524F3B">
            <w:pPr>
              <w:tabs>
                <w:tab w:val="left" w:pos="3960"/>
              </w:tabs>
              <w:spacing w:before="120" w:after="120" w:line="240" w:lineRule="auto"/>
              <w:jc w:val="center"/>
              <w:rPr>
                <w:rFonts w:eastAsia="Times New Roman" w:cs="Times New Roman"/>
                <w:sz w:val="26"/>
                <w:szCs w:val="26"/>
              </w:rPr>
            </w:pPr>
            <w:r w:rsidRPr="00B01EE2">
              <w:rPr>
                <w:sz w:val="26"/>
                <w:szCs w:val="26"/>
              </w:rPr>
              <w:t>V/v</w:t>
            </w:r>
            <w:r w:rsidR="005D1E85" w:rsidRPr="005D1E85">
              <w:rPr>
                <w:sz w:val="26"/>
                <w:szCs w:val="26"/>
              </w:rPr>
              <w:t xml:space="preserve"> </w:t>
            </w:r>
            <w:r w:rsidR="005D1E85">
              <w:rPr>
                <w:sz w:val="26"/>
                <w:szCs w:val="26"/>
              </w:rPr>
              <w:t xml:space="preserve">triển khai </w:t>
            </w:r>
            <w:r w:rsidR="005D1E85" w:rsidRPr="005D1E85">
              <w:rPr>
                <w:sz w:val="26"/>
                <w:szCs w:val="26"/>
              </w:rPr>
              <w:t>Quyết định số 559/QĐ-HĐSK ngày 09 tháng 02 năm 2026 của Hội đồng Sáng kiến tỉnh Lâm Đồng</w:t>
            </w:r>
          </w:p>
        </w:tc>
        <w:tc>
          <w:tcPr>
            <w:tcW w:w="5528" w:type="dxa"/>
            <w:hideMark/>
          </w:tcPr>
          <w:p w14:paraId="08C2A72E" w14:textId="77777777" w:rsidR="003501DA" w:rsidRPr="00287CBE" w:rsidRDefault="003501DA" w:rsidP="00524F3B">
            <w:pPr>
              <w:spacing w:after="0" w:line="240" w:lineRule="auto"/>
              <w:ind w:right="-346"/>
              <w:jc w:val="center"/>
              <w:rPr>
                <w:rFonts w:eastAsia="Times New Roman" w:cs="Times New Roman"/>
                <w:i/>
                <w:iCs/>
                <w:sz w:val="26"/>
                <w:szCs w:val="26"/>
              </w:rPr>
            </w:pPr>
            <w:r w:rsidRPr="00287CBE">
              <w:rPr>
                <w:rFonts w:eastAsia="Times New Roman" w:cs="Times New Roman"/>
                <w:noProof/>
                <w:sz w:val="26"/>
                <w:szCs w:val="26"/>
              </w:rPr>
              <mc:AlternateContent>
                <mc:Choice Requires="wps">
                  <w:drawing>
                    <wp:anchor distT="4294967295" distB="4294967295" distL="114300" distR="114300" simplePos="0" relativeHeight="251659264" behindDoc="0" locked="0" layoutInCell="1" allowOverlap="1" wp14:anchorId="31E41B69" wp14:editId="4D703A3F">
                      <wp:simplePos x="0" y="0"/>
                      <wp:positionH relativeFrom="column">
                        <wp:posOffset>683895</wp:posOffset>
                      </wp:positionH>
                      <wp:positionV relativeFrom="paragraph">
                        <wp:posOffset>15875</wp:posOffset>
                      </wp:positionV>
                      <wp:extent cx="200977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5F37F3" id="_x0000_t32" coordsize="21600,21600" o:spt="32" o:oned="t" path="m,l21600,21600e" filled="f">
                      <v:path arrowok="t" fillok="f" o:connecttype="none"/>
                      <o:lock v:ext="edit" shapetype="t"/>
                    </v:shapetype>
                    <v:shape id="Straight Arrow Connector 3" o:spid="_x0000_s1026" type="#_x0000_t32" style="position:absolute;margin-left:53.85pt;margin-top:1.25pt;width:158.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"/>
                  </w:pict>
                </mc:Fallback>
              </mc:AlternateContent>
            </w:r>
          </w:p>
          <w:p w14:paraId="2E9442E3" w14:textId="3F5E23C2" w:rsidR="003501DA" w:rsidRPr="00EE2CF4" w:rsidRDefault="004E28FD" w:rsidP="00524F3B">
            <w:pPr>
              <w:spacing w:after="0" w:line="240" w:lineRule="auto"/>
              <w:ind w:right="-346"/>
              <w:jc w:val="center"/>
              <w:rPr>
                <w:rFonts w:eastAsia="Times New Roman" w:cs="Times New Roman"/>
                <w:b/>
                <w:bCs/>
                <w:szCs w:val="28"/>
              </w:rPr>
            </w:pPr>
            <w:r>
              <w:rPr>
                <w:rFonts w:eastAsia="Times New Roman" w:cs="Times New Roman"/>
                <w:i/>
                <w:iCs/>
                <w:szCs w:val="28"/>
              </w:rPr>
              <w:t>Thuận</w:t>
            </w:r>
            <w:r w:rsidR="003501DA" w:rsidRPr="00EE2CF4">
              <w:rPr>
                <w:rFonts w:eastAsia="Times New Roman" w:cs="Times New Roman"/>
                <w:i/>
                <w:iCs/>
                <w:szCs w:val="28"/>
              </w:rPr>
              <w:t xml:space="preserve"> An, ngày       tháng 0</w:t>
            </w:r>
            <w:r w:rsidR="005D1E85">
              <w:rPr>
                <w:rFonts w:eastAsia="Times New Roman" w:cs="Times New Roman"/>
                <w:i/>
                <w:iCs/>
                <w:szCs w:val="28"/>
              </w:rPr>
              <w:t>3</w:t>
            </w:r>
            <w:r w:rsidR="003501DA" w:rsidRPr="00EE2CF4">
              <w:rPr>
                <w:rFonts w:eastAsia="Times New Roman" w:cs="Times New Roman"/>
                <w:i/>
                <w:iCs/>
                <w:szCs w:val="28"/>
              </w:rPr>
              <w:t xml:space="preserve"> năm 2026</w:t>
            </w:r>
          </w:p>
        </w:tc>
      </w:tr>
    </w:tbl>
    <w:p w14:paraId="3EDA89EE" w14:textId="77777777" w:rsidR="00AF7649" w:rsidRDefault="00AF7649" w:rsidP="00AF7649">
      <w:pPr>
        <w:pStyle w:val="NormalWeb"/>
        <w:spacing w:before="0" w:beforeAutospacing="0" w:after="0" w:afterAutospacing="0" w:line="276" w:lineRule="auto"/>
        <w:ind w:firstLine="720"/>
        <w:rPr>
          <w:b/>
          <w:bCs/>
        </w:rPr>
      </w:pPr>
    </w:p>
    <w:p w14:paraId="2C29F6A2" w14:textId="77777777" w:rsidR="00DA1E9F" w:rsidRPr="00DA1E9F" w:rsidRDefault="00DA1E9F" w:rsidP="004E28FD">
      <w:pPr>
        <w:pStyle w:val="NormalWeb"/>
        <w:spacing w:before="0" w:beforeAutospacing="0" w:after="0" w:afterAutospacing="0" w:line="276" w:lineRule="auto"/>
        <w:ind w:left="720" w:firstLine="1265"/>
        <w:rPr>
          <w:sz w:val="16"/>
          <w:szCs w:val="16"/>
        </w:rPr>
      </w:pPr>
    </w:p>
    <w:p w14:paraId="065B4741" w14:textId="77777777" w:rsidR="009A1623" w:rsidRDefault="00521E13" w:rsidP="004E28FD">
      <w:pPr>
        <w:pStyle w:val="NormalWeb"/>
        <w:spacing w:before="0" w:beforeAutospacing="0" w:after="0" w:afterAutospacing="0" w:line="276" w:lineRule="auto"/>
        <w:ind w:left="720" w:firstLine="1265"/>
        <w:rPr>
          <w:sz w:val="28"/>
          <w:szCs w:val="28"/>
        </w:rPr>
      </w:pPr>
      <w:r w:rsidRPr="00AF7649">
        <w:rPr>
          <w:sz w:val="28"/>
          <w:szCs w:val="28"/>
        </w:rPr>
        <w:t>Kính gửi:</w:t>
      </w:r>
      <w:r w:rsidR="00CA286B">
        <w:rPr>
          <w:sz w:val="28"/>
          <w:szCs w:val="28"/>
        </w:rPr>
        <w:t xml:space="preserve"> </w:t>
      </w:r>
    </w:p>
    <w:p w14:paraId="3B57F59C" w14:textId="7495D695" w:rsidR="009A1623" w:rsidRDefault="009A1623" w:rsidP="009A1623">
      <w:pPr>
        <w:pStyle w:val="NormalWeb"/>
        <w:numPr>
          <w:ilvl w:val="0"/>
          <w:numId w:val="9"/>
        </w:numPr>
        <w:spacing w:before="0" w:beforeAutospacing="0" w:after="0" w:afterAutospacing="0" w:line="276" w:lineRule="auto"/>
        <w:ind w:left="3119" w:hanging="142"/>
        <w:rPr>
          <w:sz w:val="28"/>
          <w:szCs w:val="28"/>
        </w:rPr>
      </w:pPr>
      <w:r>
        <w:rPr>
          <w:sz w:val="28"/>
          <w:szCs w:val="28"/>
        </w:rPr>
        <w:t>Các phòng, đơn vị;</w:t>
      </w:r>
    </w:p>
    <w:p w14:paraId="7BD38AF5" w14:textId="51ED8AF5" w:rsidR="00521E13" w:rsidRPr="00AF7649" w:rsidRDefault="00CA286B" w:rsidP="009A1623">
      <w:pPr>
        <w:pStyle w:val="NormalWeb"/>
        <w:numPr>
          <w:ilvl w:val="0"/>
          <w:numId w:val="9"/>
        </w:numPr>
        <w:spacing w:before="0" w:beforeAutospacing="0" w:after="0" w:afterAutospacing="0" w:line="276" w:lineRule="auto"/>
        <w:ind w:left="3119" w:hanging="142"/>
        <w:rPr>
          <w:sz w:val="28"/>
          <w:szCs w:val="28"/>
        </w:rPr>
      </w:pPr>
      <w:r w:rsidRPr="00AF7649">
        <w:rPr>
          <w:sz w:val="28"/>
          <w:szCs w:val="28"/>
        </w:rPr>
        <w:t xml:space="preserve">Các </w:t>
      </w:r>
      <w:r>
        <w:rPr>
          <w:sz w:val="28"/>
          <w:szCs w:val="28"/>
        </w:rPr>
        <w:t>trường học trên địa bàn</w:t>
      </w:r>
      <w:r w:rsidR="00E36360">
        <w:rPr>
          <w:sz w:val="28"/>
          <w:szCs w:val="28"/>
        </w:rPr>
        <w:t xml:space="preserve"> xã</w:t>
      </w:r>
      <w:r>
        <w:rPr>
          <w:sz w:val="28"/>
          <w:szCs w:val="28"/>
        </w:rPr>
        <w:t>.</w:t>
      </w:r>
    </w:p>
    <w:p w14:paraId="7D86E198" w14:textId="1208D88E" w:rsidR="00521E13" w:rsidRPr="00DA1E9F" w:rsidRDefault="00521E13" w:rsidP="004E28FD">
      <w:pPr>
        <w:pStyle w:val="NormalWeb"/>
        <w:spacing w:before="0" w:beforeAutospacing="0" w:after="0" w:afterAutospacing="0" w:line="276" w:lineRule="auto"/>
        <w:ind w:left="2160" w:firstLine="817"/>
        <w:rPr>
          <w:sz w:val="22"/>
          <w:szCs w:val="22"/>
        </w:rPr>
      </w:pPr>
    </w:p>
    <w:p w14:paraId="0CF72D17" w14:textId="77777777" w:rsidR="00752526" w:rsidRPr="00AF7649" w:rsidRDefault="00752526" w:rsidP="00AF7649">
      <w:pPr>
        <w:pStyle w:val="NormalWeb"/>
        <w:spacing w:before="0" w:beforeAutospacing="0" w:after="0" w:afterAutospacing="0" w:line="276" w:lineRule="auto"/>
        <w:ind w:left="2160" w:firstLine="720"/>
        <w:rPr>
          <w:sz w:val="28"/>
          <w:szCs w:val="28"/>
        </w:rPr>
      </w:pPr>
    </w:p>
    <w:p w14:paraId="05AFC6D4" w14:textId="7BE14664" w:rsidR="00F97116" w:rsidRDefault="005D1E85" w:rsidP="00554B7C">
      <w:pPr>
        <w:spacing w:before="120" w:after="0" w:line="276" w:lineRule="auto"/>
        <w:ind w:firstLine="567"/>
        <w:jc w:val="both"/>
        <w:rPr>
          <w:rFonts w:eastAsia="Times New Roman" w:cs="Times New Roman"/>
          <w:szCs w:val="28"/>
        </w:rPr>
      </w:pPr>
      <w:r>
        <w:rPr>
          <w:rFonts w:eastAsia="Times New Roman" w:cs="Times New Roman"/>
          <w:szCs w:val="28"/>
        </w:rPr>
        <w:t>N</w:t>
      </w:r>
      <w:r w:rsidR="00B01EE2" w:rsidRPr="00B01EE2">
        <w:rPr>
          <w:rFonts w:eastAsia="Times New Roman" w:cs="Times New Roman"/>
          <w:szCs w:val="28"/>
        </w:rPr>
        <w:t xml:space="preserve">gày </w:t>
      </w:r>
      <w:r>
        <w:rPr>
          <w:rFonts w:eastAsia="Times New Roman" w:cs="Times New Roman"/>
          <w:szCs w:val="28"/>
        </w:rPr>
        <w:t>09</w:t>
      </w:r>
      <w:r w:rsidR="00B01EE2" w:rsidRPr="00B01EE2">
        <w:rPr>
          <w:rFonts w:eastAsia="Times New Roman" w:cs="Times New Roman"/>
          <w:szCs w:val="28"/>
        </w:rPr>
        <w:t xml:space="preserve">/02/2026 </w:t>
      </w:r>
      <w:r>
        <w:rPr>
          <w:rFonts w:eastAsia="Times New Roman" w:cs="Times New Roman"/>
          <w:szCs w:val="28"/>
        </w:rPr>
        <w:t xml:space="preserve">Hội đồng </w:t>
      </w:r>
      <w:r w:rsidR="00F97116">
        <w:rPr>
          <w:rFonts w:eastAsia="Times New Roman" w:cs="Times New Roman"/>
          <w:szCs w:val="28"/>
        </w:rPr>
        <w:t>s</w:t>
      </w:r>
      <w:r>
        <w:rPr>
          <w:rFonts w:eastAsia="Times New Roman" w:cs="Times New Roman"/>
          <w:szCs w:val="28"/>
        </w:rPr>
        <w:t>áng kiến</w:t>
      </w:r>
      <w:r w:rsidR="00B01EE2" w:rsidRPr="00B01EE2">
        <w:rPr>
          <w:rFonts w:eastAsia="Times New Roman" w:cs="Times New Roman"/>
          <w:szCs w:val="28"/>
        </w:rPr>
        <w:t xml:space="preserve"> tỉnh Lâm Đồng </w:t>
      </w:r>
      <w:r>
        <w:rPr>
          <w:rFonts w:eastAsia="Times New Roman" w:cs="Times New Roman"/>
          <w:szCs w:val="28"/>
        </w:rPr>
        <w:t>đã ban hành</w:t>
      </w:r>
      <w:r w:rsidR="00F97116">
        <w:rPr>
          <w:rFonts w:eastAsia="Times New Roman" w:cs="Times New Roman"/>
          <w:szCs w:val="28"/>
        </w:rPr>
        <w:t xml:space="preserve"> Quyết định số 559/QĐ-HĐSK về việc Ban hành</w:t>
      </w:r>
      <w:r>
        <w:rPr>
          <w:rFonts w:eastAsia="Times New Roman" w:cs="Times New Roman"/>
          <w:szCs w:val="28"/>
        </w:rPr>
        <w:t xml:space="preserve"> Qu</w:t>
      </w:r>
      <w:r w:rsidR="00F97116">
        <w:rPr>
          <w:rFonts w:eastAsia="Times New Roman" w:cs="Times New Roman"/>
          <w:szCs w:val="28"/>
        </w:rPr>
        <w:t>y chế đánh giá, công nhận hiệu quả áp dụng, khả năng nhân rộng của sáng kiến; hiệu quả áp dụng, phạm vi ảnh hưởng của đề tài khoa học, đề án khoa học, công trình khoa học và công nghệ trên địa bàn tỉnh Lâm Đồng.</w:t>
      </w:r>
    </w:p>
    <w:p w14:paraId="6DCA0E13" w14:textId="5FB1F6D0" w:rsidR="00B01EE2" w:rsidRDefault="00F97116" w:rsidP="00554B7C">
      <w:pPr>
        <w:spacing w:before="120" w:after="0" w:line="276" w:lineRule="auto"/>
        <w:ind w:firstLine="567"/>
        <w:jc w:val="both"/>
        <w:rPr>
          <w:rFonts w:eastAsia="Times New Roman" w:cs="Times New Roman"/>
          <w:szCs w:val="28"/>
        </w:rPr>
      </w:pPr>
      <w:r>
        <w:rPr>
          <w:rFonts w:eastAsia="Times New Roman" w:cs="Times New Roman"/>
          <w:szCs w:val="28"/>
        </w:rPr>
        <w:t xml:space="preserve">Phòng Văn hóa </w:t>
      </w:r>
      <w:r w:rsidR="00001F04">
        <w:rPr>
          <w:rFonts w:eastAsia="Times New Roman" w:cs="Times New Roman"/>
          <w:szCs w:val="28"/>
        </w:rPr>
        <w:t>-</w:t>
      </w:r>
      <w:r>
        <w:rPr>
          <w:rFonts w:eastAsia="Times New Roman" w:cs="Times New Roman"/>
          <w:szCs w:val="28"/>
        </w:rPr>
        <w:t xml:space="preserve"> Xã hội đề nghị các cơ quan, đơn vị, trường học trên địa bàn</w:t>
      </w:r>
      <w:r w:rsidR="00B16F38">
        <w:rPr>
          <w:rFonts w:eastAsia="Times New Roman" w:cs="Times New Roman"/>
          <w:szCs w:val="28"/>
        </w:rPr>
        <w:t xml:space="preserve"> nghiên cứu, triển khai</w:t>
      </w:r>
      <w:r w:rsidR="00593540">
        <w:rPr>
          <w:rFonts w:eastAsia="Times New Roman" w:cs="Times New Roman"/>
          <w:szCs w:val="28"/>
        </w:rPr>
        <w:t xml:space="preserve"> áp dụng</w:t>
      </w:r>
      <w:r w:rsidR="00626CAD">
        <w:rPr>
          <w:rFonts w:eastAsia="Times New Roman" w:cs="Times New Roman"/>
          <w:szCs w:val="28"/>
        </w:rPr>
        <w:t xml:space="preserve"> thực hiện</w:t>
      </w:r>
      <w:r w:rsidR="00D24F33">
        <w:rPr>
          <w:rFonts w:eastAsia="Times New Roman" w:cs="Times New Roman"/>
          <w:szCs w:val="28"/>
        </w:rPr>
        <w:t xml:space="preserve"> </w:t>
      </w:r>
      <w:r w:rsidR="00D24F33" w:rsidRPr="00D24F33">
        <w:rPr>
          <w:rFonts w:eastAsia="Times New Roman" w:cs="Times New Roman"/>
          <w:szCs w:val="28"/>
        </w:rPr>
        <w:t>Quyết định số 559/QĐ-HĐSK ngày 09 tháng 02 năm 2026 của Hội đồng Sáng kiến tỉnh Lâm Đồng</w:t>
      </w:r>
      <w:r w:rsidR="00D24F33">
        <w:rPr>
          <w:rFonts w:eastAsia="Times New Roman" w:cs="Times New Roman"/>
          <w:szCs w:val="28"/>
        </w:rPr>
        <w:t xml:space="preserve"> </w:t>
      </w:r>
      <w:r w:rsidR="00D24F33" w:rsidRPr="00D24F33">
        <w:rPr>
          <w:rFonts w:eastAsia="Times New Roman" w:cs="Times New Roman"/>
          <w:i/>
          <w:iCs/>
          <w:szCs w:val="28"/>
        </w:rPr>
        <w:t>(gửi kèm)</w:t>
      </w:r>
      <w:r w:rsidR="00B16F38">
        <w:rPr>
          <w:rFonts w:eastAsia="Times New Roman" w:cs="Times New Roman"/>
          <w:szCs w:val="28"/>
        </w:rPr>
        <w:t>.</w:t>
      </w:r>
      <w:r w:rsidR="000150EC">
        <w:rPr>
          <w:rFonts w:eastAsia="Times New Roman" w:cs="Times New Roman"/>
          <w:szCs w:val="28"/>
        </w:rPr>
        <w:t xml:space="preserve"> </w:t>
      </w:r>
      <w:r w:rsidR="00593540">
        <w:rPr>
          <w:rFonts w:eastAsia="Times New Roman" w:cs="Times New Roman"/>
          <w:szCs w:val="28"/>
        </w:rPr>
        <w:t>L</w:t>
      </w:r>
      <w:r w:rsidR="000150EC">
        <w:rPr>
          <w:rFonts w:eastAsia="Times New Roman" w:cs="Times New Roman"/>
          <w:szCs w:val="28"/>
        </w:rPr>
        <w:t>ưu ý một số nội dung như sau</w:t>
      </w:r>
      <w:r w:rsidR="00B01EE2" w:rsidRPr="00B01EE2">
        <w:rPr>
          <w:rFonts w:eastAsia="Times New Roman" w:cs="Times New Roman"/>
          <w:szCs w:val="28"/>
        </w:rPr>
        <w:t>:</w:t>
      </w:r>
    </w:p>
    <w:p w14:paraId="345DE061" w14:textId="3DA19A20" w:rsidR="00967A3B" w:rsidRPr="00967A3B" w:rsidRDefault="00967A3B" w:rsidP="00554B7C">
      <w:pPr>
        <w:spacing w:before="120" w:after="0" w:line="276" w:lineRule="auto"/>
        <w:ind w:firstLine="567"/>
        <w:jc w:val="both"/>
        <w:rPr>
          <w:rFonts w:eastAsia="Times New Roman" w:cs="Times New Roman"/>
          <w:b/>
          <w:bCs/>
          <w:szCs w:val="28"/>
        </w:rPr>
      </w:pPr>
      <w:r w:rsidRPr="00967A3B">
        <w:rPr>
          <w:rFonts w:eastAsia="Times New Roman" w:cs="Times New Roman"/>
          <w:b/>
          <w:bCs/>
          <w:szCs w:val="28"/>
        </w:rPr>
        <w:t xml:space="preserve">1. </w:t>
      </w:r>
      <w:r w:rsidR="003907B4">
        <w:rPr>
          <w:rFonts w:eastAsia="Times New Roman" w:cs="Times New Roman"/>
          <w:b/>
          <w:bCs/>
          <w:szCs w:val="28"/>
        </w:rPr>
        <w:t>S</w:t>
      </w:r>
      <w:r w:rsidRPr="00967A3B">
        <w:rPr>
          <w:rFonts w:eastAsia="Times New Roman" w:cs="Times New Roman"/>
          <w:b/>
          <w:bCs/>
          <w:szCs w:val="28"/>
        </w:rPr>
        <w:t>ố lượng tác gi</w:t>
      </w:r>
      <w:r w:rsidR="003907B4">
        <w:rPr>
          <w:rFonts w:eastAsia="Times New Roman" w:cs="Times New Roman"/>
          <w:b/>
          <w:bCs/>
          <w:szCs w:val="28"/>
        </w:rPr>
        <w:t>ả, nhóm tác giả</w:t>
      </w:r>
      <w:r w:rsidRPr="00967A3B">
        <w:rPr>
          <w:rFonts w:eastAsia="Times New Roman" w:cs="Times New Roman"/>
          <w:b/>
          <w:bCs/>
          <w:szCs w:val="28"/>
        </w:rPr>
        <w:t>:</w:t>
      </w:r>
    </w:p>
    <w:p w14:paraId="286BAFD2" w14:textId="721EC5D1" w:rsidR="00967A3B" w:rsidRPr="007C022F" w:rsidRDefault="007C022F" w:rsidP="00554B7C">
      <w:pPr>
        <w:pStyle w:val="ListParagraph"/>
        <w:numPr>
          <w:ilvl w:val="0"/>
          <w:numId w:val="8"/>
        </w:numPr>
        <w:spacing w:before="120" w:after="0" w:line="276" w:lineRule="auto"/>
        <w:ind w:left="0" w:firstLine="567"/>
        <w:jc w:val="both"/>
        <w:rPr>
          <w:rFonts w:eastAsia="Times New Roman" w:cs="Times New Roman"/>
          <w:szCs w:val="28"/>
        </w:rPr>
      </w:pPr>
      <w:r>
        <w:rPr>
          <w:rFonts w:eastAsia="Times New Roman" w:cs="Times New Roman"/>
          <w:szCs w:val="28"/>
        </w:rPr>
        <w:t xml:space="preserve">Đối với </w:t>
      </w:r>
      <w:r w:rsidR="00967A3B" w:rsidRPr="007C022F">
        <w:rPr>
          <w:rFonts w:eastAsia="Times New Roman" w:cs="Times New Roman"/>
          <w:szCs w:val="28"/>
        </w:rPr>
        <w:t>sáng kiến: Kết quả đánh giá được công nhận tối đa 02 người. Trường hợp sáng kiến có quy mô toàn tỉnh hoặc tác động lớn thì công nhận tối đa 03 người, với điều kiện tỷ lệ đóng góp của mỗi thành viên đạt tối thiểu 30% và có phân công công việc rõ ràng.</w:t>
      </w:r>
    </w:p>
    <w:p w14:paraId="5A30EFB8" w14:textId="3C73FA04" w:rsidR="007C022F" w:rsidRDefault="007C022F" w:rsidP="00554B7C">
      <w:pPr>
        <w:spacing w:before="120" w:after="0" w:line="276" w:lineRule="auto"/>
        <w:ind w:firstLine="567"/>
        <w:jc w:val="both"/>
        <w:rPr>
          <w:rFonts w:eastAsia="Times New Roman" w:cs="Times New Roman"/>
          <w:szCs w:val="28"/>
        </w:rPr>
      </w:pPr>
      <w:r>
        <w:rPr>
          <w:rFonts w:eastAsia="Times New Roman" w:cs="Times New Roman"/>
          <w:szCs w:val="28"/>
        </w:rPr>
        <w:t>- Đối với</w:t>
      </w:r>
      <w:r w:rsidR="00967A3B" w:rsidRPr="00967A3B">
        <w:rPr>
          <w:rFonts w:eastAsia="Times New Roman" w:cs="Times New Roman"/>
          <w:szCs w:val="28"/>
        </w:rPr>
        <w:t xml:space="preserve"> </w:t>
      </w:r>
      <w:r w:rsidR="00225DDD">
        <w:rPr>
          <w:rFonts w:eastAsia="Times New Roman" w:cs="Times New Roman"/>
          <w:szCs w:val="28"/>
        </w:rPr>
        <w:t>đề tài khoa học, đề án khoa học, công trình khoa học và công nghệ</w:t>
      </w:r>
      <w:r w:rsidR="00B27D0F">
        <w:rPr>
          <w:rFonts w:eastAsia="Times New Roman" w:cs="Times New Roman"/>
          <w:szCs w:val="28"/>
        </w:rPr>
        <w:t xml:space="preserve"> có nhiều người tham gia thực hiện, kết quả đánh giá hiệu quả áp dụng và phạm vi ảnh hưởng</w:t>
      </w:r>
      <w:r w:rsidR="00967A3B" w:rsidRPr="00967A3B">
        <w:rPr>
          <w:rFonts w:eastAsia="Times New Roman" w:cs="Times New Roman"/>
          <w:szCs w:val="28"/>
        </w:rPr>
        <w:t xml:space="preserve"> </w:t>
      </w:r>
      <w:r w:rsidR="00B27D0F">
        <w:rPr>
          <w:rFonts w:eastAsia="Times New Roman" w:cs="Times New Roman"/>
          <w:szCs w:val="28"/>
        </w:rPr>
        <w:t>đ</w:t>
      </w:r>
      <w:r w:rsidR="00967A3B" w:rsidRPr="00967A3B">
        <w:rPr>
          <w:rFonts w:eastAsia="Times New Roman" w:cs="Times New Roman"/>
          <w:szCs w:val="28"/>
        </w:rPr>
        <w:t xml:space="preserve">ược công nhận cho chủ nhiệm, người trực tiếp tham gia </w:t>
      </w:r>
      <w:r w:rsidR="00967A3B" w:rsidRPr="00B27D0F">
        <w:rPr>
          <w:rFonts w:eastAsia="Times New Roman" w:cs="Times New Roman"/>
          <w:i/>
          <w:iCs/>
          <w:szCs w:val="28"/>
        </w:rPr>
        <w:t>(phân công viết ít nhất 01 nội dung)</w:t>
      </w:r>
      <w:r w:rsidR="00967A3B" w:rsidRPr="00967A3B">
        <w:rPr>
          <w:rFonts w:eastAsia="Times New Roman" w:cs="Times New Roman"/>
          <w:szCs w:val="28"/>
        </w:rPr>
        <w:t xml:space="preserve"> và Thư ký</w:t>
      </w:r>
      <w:r w:rsidR="00B27D0F">
        <w:rPr>
          <w:rFonts w:eastAsia="Times New Roman" w:cs="Times New Roman"/>
          <w:szCs w:val="28"/>
        </w:rPr>
        <w:t xml:space="preserve"> của đề tài khoa học, đề án khoa học, công trình khoa học và công nghệ</w:t>
      </w:r>
      <w:r w:rsidR="00967A3B" w:rsidRPr="00967A3B">
        <w:rPr>
          <w:rFonts w:eastAsia="Times New Roman" w:cs="Times New Roman"/>
          <w:szCs w:val="28"/>
        </w:rPr>
        <w:t>.</w:t>
      </w:r>
      <w:r w:rsidR="006E77EF">
        <w:rPr>
          <w:rFonts w:eastAsia="Times New Roman" w:cs="Times New Roman"/>
          <w:szCs w:val="28"/>
        </w:rPr>
        <w:t xml:space="preserve"> </w:t>
      </w:r>
    </w:p>
    <w:p w14:paraId="22070B18" w14:textId="276B4B35" w:rsidR="00967A3B" w:rsidRDefault="00967A3B" w:rsidP="00554B7C">
      <w:pPr>
        <w:spacing w:before="120" w:after="0" w:line="276" w:lineRule="auto"/>
        <w:ind w:firstLine="567"/>
        <w:jc w:val="both"/>
        <w:rPr>
          <w:rFonts w:eastAsia="Times New Roman" w:cs="Times New Roman"/>
          <w:i/>
          <w:iCs/>
          <w:szCs w:val="28"/>
        </w:rPr>
      </w:pPr>
      <w:r w:rsidRPr="007C022F">
        <w:rPr>
          <w:rFonts w:eastAsia="Times New Roman" w:cs="Times New Roman"/>
          <w:i/>
          <w:iCs/>
          <w:szCs w:val="28"/>
        </w:rPr>
        <w:t>Lưu ý: Mọi trường hợp sao chép của tác giả khác sẽ không được xem xét và sẽ bị hủy bỏ kết quả nếu phát hiện vi phạm bản quyền.</w:t>
      </w:r>
    </w:p>
    <w:p w14:paraId="5B1BD136" w14:textId="66F45C37" w:rsidR="00E00612" w:rsidRDefault="00E00612" w:rsidP="00554B7C">
      <w:pPr>
        <w:spacing w:before="120" w:after="0" w:line="276" w:lineRule="auto"/>
        <w:ind w:firstLine="567"/>
        <w:jc w:val="both"/>
        <w:rPr>
          <w:rFonts w:eastAsia="Times New Roman" w:cs="Times New Roman"/>
          <w:b/>
          <w:bCs/>
          <w:szCs w:val="28"/>
        </w:rPr>
      </w:pPr>
      <w:r>
        <w:rPr>
          <w:rFonts w:eastAsia="Times New Roman" w:cs="Times New Roman"/>
          <w:b/>
          <w:bCs/>
          <w:szCs w:val="28"/>
        </w:rPr>
        <w:lastRenderedPageBreak/>
        <w:t>2</w:t>
      </w:r>
      <w:r w:rsidRPr="00967A3B">
        <w:rPr>
          <w:rFonts w:eastAsia="Times New Roman" w:cs="Times New Roman"/>
          <w:b/>
          <w:bCs/>
          <w:szCs w:val="28"/>
        </w:rPr>
        <w:t xml:space="preserve">. </w:t>
      </w:r>
      <w:r>
        <w:rPr>
          <w:rFonts w:eastAsia="Times New Roman" w:cs="Times New Roman"/>
          <w:b/>
          <w:bCs/>
          <w:szCs w:val="28"/>
        </w:rPr>
        <w:t xml:space="preserve">Đối với </w:t>
      </w:r>
      <w:r w:rsidRPr="003907B4">
        <w:rPr>
          <w:rFonts w:eastAsia="Times New Roman" w:cs="Times New Roman"/>
          <w:b/>
          <w:bCs/>
          <w:szCs w:val="28"/>
        </w:rPr>
        <w:t xml:space="preserve">công nhận hiệu quả áp dụng, khả năng nhân rộng của sáng kiến; hiệu quả áp dụng, phạm vi ảnh hưởng của đề tài khoa học, đề án khoa học, công trình khoa học và công nghệ </w:t>
      </w:r>
      <w:r>
        <w:rPr>
          <w:rFonts w:eastAsia="Times New Roman" w:cs="Times New Roman"/>
          <w:b/>
          <w:bCs/>
          <w:szCs w:val="28"/>
        </w:rPr>
        <w:t>cấp xã.</w:t>
      </w:r>
    </w:p>
    <w:p w14:paraId="4FDD7C2A" w14:textId="3E6EBBD7" w:rsidR="00DA3E34" w:rsidRDefault="00DA3E34" w:rsidP="00554B7C">
      <w:pPr>
        <w:spacing w:before="120" w:after="0" w:line="276" w:lineRule="auto"/>
        <w:ind w:firstLine="567"/>
        <w:jc w:val="both"/>
        <w:rPr>
          <w:rFonts w:eastAsia="Times New Roman" w:cs="Times New Roman"/>
          <w:b/>
          <w:bCs/>
          <w:szCs w:val="28"/>
        </w:rPr>
      </w:pPr>
      <w:r w:rsidRPr="00967A3B">
        <w:rPr>
          <w:rFonts w:eastAsia="Times New Roman" w:cs="Times New Roman"/>
          <w:szCs w:val="28"/>
        </w:rPr>
        <w:t>Tiêu chí 1: Tính mới</w:t>
      </w:r>
      <w:r w:rsidR="00B3780F">
        <w:rPr>
          <w:rFonts w:eastAsia="Times New Roman" w:cs="Times New Roman"/>
          <w:szCs w:val="28"/>
        </w:rPr>
        <w:t xml:space="preserve"> </w:t>
      </w:r>
      <w:r w:rsidR="00B3780F" w:rsidRPr="00B3780F">
        <w:rPr>
          <w:rFonts w:eastAsia="Times New Roman" w:cs="Times New Roman"/>
          <w:i/>
          <w:iCs/>
          <w:szCs w:val="28"/>
        </w:rPr>
        <w:t>(đối với sáng kiến)</w:t>
      </w:r>
      <w:r w:rsidR="00B3780F">
        <w:rPr>
          <w:rFonts w:eastAsia="Times New Roman" w:cs="Times New Roman"/>
          <w:i/>
          <w:iCs/>
          <w:szCs w:val="28"/>
        </w:rPr>
        <w:t>.</w:t>
      </w:r>
    </w:p>
    <w:p w14:paraId="3A24AE7A" w14:textId="3E0D7A43" w:rsidR="00D633C7" w:rsidRDefault="00D633C7" w:rsidP="00554B7C">
      <w:pPr>
        <w:spacing w:before="120" w:after="0" w:line="276" w:lineRule="auto"/>
        <w:ind w:firstLine="567"/>
        <w:jc w:val="both"/>
        <w:rPr>
          <w:rFonts w:eastAsia="Times New Roman" w:cs="Times New Roman"/>
          <w:szCs w:val="28"/>
        </w:rPr>
      </w:pPr>
      <w:r w:rsidRPr="00D633C7">
        <w:rPr>
          <w:rFonts w:eastAsia="Times New Roman" w:cs="Times New Roman"/>
          <w:szCs w:val="28"/>
        </w:rPr>
        <w:t xml:space="preserve">Tiêu chí </w:t>
      </w:r>
      <w:r w:rsidR="00DA3E34">
        <w:rPr>
          <w:rFonts w:eastAsia="Times New Roman" w:cs="Times New Roman"/>
          <w:szCs w:val="28"/>
        </w:rPr>
        <w:t>2</w:t>
      </w:r>
      <w:r w:rsidRPr="00D633C7">
        <w:rPr>
          <w:rFonts w:eastAsia="Times New Roman" w:cs="Times New Roman"/>
          <w:szCs w:val="28"/>
        </w:rPr>
        <w:t xml:space="preserve">: </w:t>
      </w:r>
      <w:r w:rsidR="00DA3E34">
        <w:rPr>
          <w:szCs w:val="26"/>
        </w:rPr>
        <w:t>Hiệu quả áp dụng</w:t>
      </w:r>
      <w:r>
        <w:rPr>
          <w:rFonts w:eastAsia="Times New Roman" w:cs="Times New Roman"/>
          <w:szCs w:val="28"/>
        </w:rPr>
        <w:t>.</w:t>
      </w:r>
    </w:p>
    <w:p w14:paraId="44100D06" w14:textId="6AE5544F" w:rsidR="00D633C7" w:rsidRDefault="00D633C7" w:rsidP="00554B7C">
      <w:pPr>
        <w:spacing w:before="120" w:after="0" w:line="276" w:lineRule="auto"/>
        <w:ind w:firstLine="567"/>
        <w:jc w:val="both"/>
        <w:rPr>
          <w:szCs w:val="26"/>
        </w:rPr>
      </w:pPr>
      <w:r>
        <w:rPr>
          <w:szCs w:val="26"/>
        </w:rPr>
        <w:t>Tiêu chí</w:t>
      </w:r>
      <w:r w:rsidR="00DA3E34">
        <w:rPr>
          <w:szCs w:val="26"/>
        </w:rPr>
        <w:t xml:space="preserve"> 3</w:t>
      </w:r>
      <w:r>
        <w:rPr>
          <w:szCs w:val="26"/>
        </w:rPr>
        <w:t xml:space="preserve">: </w:t>
      </w:r>
      <w:r w:rsidR="00DA3E34">
        <w:rPr>
          <w:szCs w:val="26"/>
        </w:rPr>
        <w:t>Khả năng nhân rộng</w:t>
      </w:r>
      <w:r w:rsidR="00B3780F">
        <w:rPr>
          <w:szCs w:val="26"/>
        </w:rPr>
        <w:t>/phạm vi ảnh hưởng</w:t>
      </w:r>
      <w:r w:rsidR="00B5518B">
        <w:rPr>
          <w:szCs w:val="26"/>
        </w:rPr>
        <w:t>.</w:t>
      </w:r>
    </w:p>
    <w:p w14:paraId="37000741" w14:textId="40854EE1" w:rsidR="00B3780F" w:rsidRPr="00B3780F" w:rsidRDefault="00B3780F" w:rsidP="00554B7C">
      <w:pPr>
        <w:spacing w:before="120" w:after="0" w:line="276" w:lineRule="auto"/>
        <w:ind w:firstLine="567"/>
        <w:jc w:val="both"/>
        <w:rPr>
          <w:i/>
          <w:iCs/>
          <w:szCs w:val="26"/>
        </w:rPr>
      </w:pPr>
      <w:r w:rsidRPr="00B3780F">
        <w:rPr>
          <w:i/>
          <w:iCs/>
          <w:szCs w:val="26"/>
        </w:rPr>
        <w:t>(</w:t>
      </w:r>
      <w:r>
        <w:rPr>
          <w:i/>
          <w:iCs/>
          <w:szCs w:val="26"/>
        </w:rPr>
        <w:t>C</w:t>
      </w:r>
      <w:r w:rsidRPr="00B3780F">
        <w:rPr>
          <w:i/>
          <w:iCs/>
          <w:szCs w:val="26"/>
        </w:rPr>
        <w:t>ăn cứ tình hình thực tế tại địa phương Hội đồng sáng kiến xã xem xét</w:t>
      </w:r>
      <w:r w:rsidR="003922EC">
        <w:rPr>
          <w:i/>
          <w:iCs/>
          <w:szCs w:val="26"/>
        </w:rPr>
        <w:t>,</w:t>
      </w:r>
      <w:r w:rsidRPr="00B3780F">
        <w:rPr>
          <w:i/>
          <w:iCs/>
          <w:szCs w:val="26"/>
        </w:rPr>
        <w:t xml:space="preserve"> đánh giá</w:t>
      </w:r>
      <w:r w:rsidR="003922EC">
        <w:rPr>
          <w:i/>
          <w:iCs/>
          <w:szCs w:val="26"/>
        </w:rPr>
        <w:t>, tham mưu UBND xã Quyết định công nhận</w:t>
      </w:r>
      <w:r w:rsidRPr="00B3780F">
        <w:rPr>
          <w:i/>
          <w:iCs/>
          <w:szCs w:val="26"/>
        </w:rPr>
        <w:t>)</w:t>
      </w:r>
    </w:p>
    <w:p w14:paraId="47667AD2" w14:textId="77777777" w:rsidR="00FE669B" w:rsidRDefault="00E00612" w:rsidP="00554B7C">
      <w:pPr>
        <w:spacing w:before="120" w:after="0" w:line="276" w:lineRule="auto"/>
        <w:ind w:firstLine="567"/>
        <w:jc w:val="both"/>
        <w:rPr>
          <w:rFonts w:eastAsia="Times New Roman" w:cs="Times New Roman"/>
          <w:b/>
          <w:bCs/>
          <w:szCs w:val="28"/>
        </w:rPr>
      </w:pPr>
      <w:r>
        <w:rPr>
          <w:rFonts w:eastAsia="Times New Roman" w:cs="Times New Roman"/>
          <w:b/>
          <w:bCs/>
          <w:szCs w:val="28"/>
        </w:rPr>
        <w:t>3</w:t>
      </w:r>
      <w:r w:rsidR="00967A3B" w:rsidRPr="00967A3B">
        <w:rPr>
          <w:rFonts w:eastAsia="Times New Roman" w:cs="Times New Roman"/>
          <w:b/>
          <w:bCs/>
          <w:szCs w:val="28"/>
        </w:rPr>
        <w:t xml:space="preserve">. </w:t>
      </w:r>
      <w:r>
        <w:rPr>
          <w:rFonts w:eastAsia="Times New Roman" w:cs="Times New Roman"/>
          <w:b/>
          <w:bCs/>
          <w:szCs w:val="28"/>
        </w:rPr>
        <w:t>Đối với</w:t>
      </w:r>
      <w:r w:rsidR="003907B4">
        <w:rPr>
          <w:rFonts w:eastAsia="Times New Roman" w:cs="Times New Roman"/>
          <w:b/>
          <w:bCs/>
          <w:szCs w:val="28"/>
        </w:rPr>
        <w:t xml:space="preserve"> </w:t>
      </w:r>
      <w:r w:rsidR="003907B4" w:rsidRPr="003907B4">
        <w:rPr>
          <w:rFonts w:eastAsia="Times New Roman" w:cs="Times New Roman"/>
          <w:b/>
          <w:bCs/>
          <w:szCs w:val="28"/>
        </w:rPr>
        <w:t xml:space="preserve">công nhận hiệu quả áp dụng, khả năng nhân rộng của sáng kiến; hiệu quả áp dụng, phạm vi ảnh hưởng của đề tài khoa học, đề án khoa học, công trình khoa học và công nghệ </w:t>
      </w:r>
      <w:r>
        <w:rPr>
          <w:rFonts w:eastAsia="Times New Roman" w:cs="Times New Roman"/>
          <w:b/>
          <w:bCs/>
          <w:szCs w:val="28"/>
        </w:rPr>
        <w:t>cấp tỉnh</w:t>
      </w:r>
    </w:p>
    <w:p w14:paraId="70A2DDD4" w14:textId="02293C83" w:rsidR="00967A3B" w:rsidRPr="00E825E0" w:rsidRDefault="00FE669B" w:rsidP="00554B7C">
      <w:pPr>
        <w:spacing w:before="120" w:after="0" w:line="276" w:lineRule="auto"/>
        <w:ind w:firstLine="567"/>
        <w:jc w:val="both"/>
        <w:rPr>
          <w:rFonts w:eastAsia="Times New Roman" w:cs="Times New Roman"/>
          <w:i/>
          <w:iCs/>
          <w:szCs w:val="28"/>
        </w:rPr>
      </w:pPr>
      <w:r w:rsidRPr="00FE669B">
        <w:rPr>
          <w:rFonts w:eastAsia="Times New Roman" w:cs="Times New Roman"/>
          <w:szCs w:val="28"/>
        </w:rPr>
        <w:t>Hội đồng sáng kiến xã</w:t>
      </w:r>
      <w:r w:rsidR="003922EC">
        <w:rPr>
          <w:rFonts w:eastAsia="Times New Roman" w:cs="Times New Roman"/>
          <w:szCs w:val="28"/>
        </w:rPr>
        <w:t xml:space="preserve"> xem</w:t>
      </w:r>
      <w:r w:rsidRPr="00FE669B">
        <w:rPr>
          <w:rFonts w:eastAsia="Times New Roman" w:cs="Times New Roman"/>
          <w:szCs w:val="28"/>
        </w:rPr>
        <w:t xml:space="preserve"> xét</w:t>
      </w:r>
      <w:r w:rsidR="003922EC">
        <w:rPr>
          <w:rFonts w:eastAsia="Times New Roman" w:cs="Times New Roman"/>
          <w:szCs w:val="28"/>
        </w:rPr>
        <w:t>,</w:t>
      </w:r>
      <w:r w:rsidRPr="00FE669B">
        <w:rPr>
          <w:rFonts w:eastAsia="Times New Roman" w:cs="Times New Roman"/>
          <w:szCs w:val="28"/>
        </w:rPr>
        <w:t xml:space="preserve"> đánh giá</w:t>
      </w:r>
      <w:r w:rsidR="003922EC">
        <w:rPr>
          <w:rFonts w:eastAsia="Times New Roman" w:cs="Times New Roman"/>
          <w:szCs w:val="28"/>
        </w:rPr>
        <w:t>,</w:t>
      </w:r>
      <w:r w:rsidRPr="00FE669B">
        <w:rPr>
          <w:rFonts w:eastAsia="Times New Roman" w:cs="Times New Roman"/>
          <w:szCs w:val="28"/>
        </w:rPr>
        <w:t xml:space="preserve"> tham mưu UBND xã ban hành Quyết định công nhận phạm vi ảnh hưởng, hiệu quả áp dụng cấp xã</w:t>
      </w:r>
      <w:r w:rsidR="00E825E0">
        <w:rPr>
          <w:rFonts w:eastAsia="Times New Roman" w:cs="Times New Roman"/>
          <w:szCs w:val="28"/>
        </w:rPr>
        <w:t xml:space="preserve"> theo quy định</w:t>
      </w:r>
      <w:r>
        <w:rPr>
          <w:rFonts w:eastAsia="Times New Roman" w:cs="Times New Roman"/>
          <w:szCs w:val="28"/>
        </w:rPr>
        <w:t xml:space="preserve">. Tổng hợp trình lên Hội đồng sáng kiến tỉnh </w:t>
      </w:r>
      <w:r w:rsidR="003922EC">
        <w:rPr>
          <w:rFonts w:eastAsia="Times New Roman" w:cs="Times New Roman"/>
          <w:szCs w:val="28"/>
        </w:rPr>
        <w:t>theo quy</w:t>
      </w:r>
      <w:r w:rsidR="003922EC" w:rsidRPr="00460DD8">
        <w:rPr>
          <w:rFonts w:eastAsia="Times New Roman" w:cs="Times New Roman"/>
          <w:szCs w:val="28"/>
        </w:rPr>
        <w:t xml:space="preserve"> định</w:t>
      </w:r>
      <w:r w:rsidR="008640A2">
        <w:rPr>
          <w:rFonts w:eastAsia="Times New Roman" w:cs="Times New Roman"/>
          <w:szCs w:val="28"/>
        </w:rPr>
        <w:t>.</w:t>
      </w:r>
      <w:r w:rsidR="003922EC" w:rsidRPr="00E825E0">
        <w:rPr>
          <w:rFonts w:eastAsia="Times New Roman" w:cs="Times New Roman"/>
          <w:i/>
          <w:iCs/>
          <w:szCs w:val="28"/>
        </w:rPr>
        <w:t xml:space="preserve"> </w:t>
      </w:r>
      <w:r w:rsidR="008640A2" w:rsidRPr="008640A2">
        <w:rPr>
          <w:rFonts w:eastAsia="Times New Roman" w:cs="Times New Roman"/>
          <w:szCs w:val="28"/>
        </w:rPr>
        <w:t>T</w:t>
      </w:r>
      <w:r w:rsidR="003922EC" w:rsidRPr="008640A2">
        <w:rPr>
          <w:rFonts w:eastAsia="Times New Roman" w:cs="Times New Roman"/>
          <w:szCs w:val="28"/>
        </w:rPr>
        <w:t>uy nhiên đề nghị</w:t>
      </w:r>
      <w:r w:rsidR="00E825E0" w:rsidRPr="008640A2">
        <w:rPr>
          <w:rFonts w:eastAsia="Times New Roman" w:cs="Times New Roman"/>
          <w:szCs w:val="28"/>
        </w:rPr>
        <w:t xml:space="preserve"> Hồ sơ</w:t>
      </w:r>
      <w:r w:rsidR="003922EC" w:rsidRPr="008640A2">
        <w:rPr>
          <w:rFonts w:eastAsia="Times New Roman" w:cs="Times New Roman"/>
          <w:szCs w:val="28"/>
        </w:rPr>
        <w:t xml:space="preserve"> đáp ứng yêu cầu </w:t>
      </w:r>
      <w:r w:rsidR="00E825E0" w:rsidRPr="008640A2">
        <w:rPr>
          <w:rFonts w:eastAsia="Times New Roman" w:cs="Times New Roman"/>
          <w:szCs w:val="28"/>
        </w:rPr>
        <w:t>theo Quyết định 559/QĐ-HĐSK của Hội đồng sáng kiến tỉnh Lâm Đồng</w:t>
      </w:r>
      <w:r w:rsidR="008640A2">
        <w:rPr>
          <w:rFonts w:eastAsia="Times New Roman" w:cs="Times New Roman"/>
          <w:szCs w:val="28"/>
        </w:rPr>
        <w:t>, cụ thể như sau:</w:t>
      </w:r>
    </w:p>
    <w:p w14:paraId="25B9BE61" w14:textId="721D5D1F" w:rsidR="00A90C17" w:rsidRPr="00EB5021" w:rsidRDefault="00967A3B" w:rsidP="00554B7C">
      <w:pPr>
        <w:spacing w:before="120" w:after="0" w:line="276" w:lineRule="auto"/>
        <w:ind w:firstLine="567"/>
        <w:jc w:val="both"/>
        <w:rPr>
          <w:rFonts w:eastAsia="Times New Roman" w:cs="Times New Roman"/>
          <w:b/>
          <w:bCs/>
          <w:szCs w:val="28"/>
        </w:rPr>
      </w:pPr>
      <w:r w:rsidRPr="00EB5021">
        <w:rPr>
          <w:rFonts w:eastAsia="Times New Roman" w:cs="Times New Roman"/>
          <w:b/>
          <w:bCs/>
          <w:szCs w:val="28"/>
        </w:rPr>
        <w:t>a) Đối với Sáng kiến</w:t>
      </w:r>
      <w:r w:rsidR="00626CAD">
        <w:rPr>
          <w:rFonts w:eastAsia="Times New Roman" w:cs="Times New Roman"/>
          <w:b/>
          <w:bCs/>
          <w:szCs w:val="28"/>
        </w:rPr>
        <w:t xml:space="preserve"> </w:t>
      </w:r>
      <w:r w:rsidR="009B0FFF">
        <w:rPr>
          <w:rFonts w:eastAsia="Times New Roman" w:cs="Times New Roman"/>
          <w:b/>
          <w:bCs/>
          <w:szCs w:val="28"/>
        </w:rPr>
        <w:t>x</w:t>
      </w:r>
      <w:r w:rsidR="00626CAD">
        <w:rPr>
          <w:rFonts w:eastAsia="Times New Roman" w:cs="Times New Roman"/>
          <w:b/>
          <w:bCs/>
          <w:szCs w:val="28"/>
        </w:rPr>
        <w:t xml:space="preserve">ét </w:t>
      </w:r>
      <w:r w:rsidR="00626CAD" w:rsidRPr="003907B4">
        <w:rPr>
          <w:rFonts w:eastAsia="Times New Roman" w:cs="Times New Roman"/>
          <w:b/>
          <w:bCs/>
          <w:szCs w:val="28"/>
        </w:rPr>
        <w:t>công nhận hiệu quả áp dụng, khả năng nhân rộng</w:t>
      </w:r>
      <w:r w:rsidR="00626CAD">
        <w:rPr>
          <w:rFonts w:eastAsia="Times New Roman" w:cs="Times New Roman"/>
          <w:b/>
          <w:bCs/>
          <w:szCs w:val="28"/>
        </w:rPr>
        <w:t xml:space="preserve"> cấp tỉnh</w:t>
      </w:r>
      <w:r w:rsidR="00626CAD" w:rsidRPr="003907B4">
        <w:rPr>
          <w:rFonts w:eastAsia="Times New Roman" w:cs="Times New Roman"/>
          <w:b/>
          <w:bCs/>
          <w:szCs w:val="28"/>
        </w:rPr>
        <w:t xml:space="preserve"> </w:t>
      </w:r>
      <w:r w:rsidRPr="00EB5021">
        <w:rPr>
          <w:rFonts w:eastAsia="Times New Roman" w:cs="Times New Roman"/>
          <w:b/>
          <w:bCs/>
          <w:i/>
          <w:iCs/>
          <w:szCs w:val="28"/>
        </w:rPr>
        <w:t>(Tổng điểm đánh giá phải từ 70 điểm trở lên)</w:t>
      </w:r>
      <w:r w:rsidRPr="00EB5021">
        <w:rPr>
          <w:rFonts w:eastAsia="Times New Roman" w:cs="Times New Roman"/>
          <w:b/>
          <w:bCs/>
          <w:szCs w:val="28"/>
        </w:rPr>
        <w:t>:</w:t>
      </w:r>
      <w:r w:rsidR="00A90C17" w:rsidRPr="00EB5021">
        <w:rPr>
          <w:rFonts w:eastAsia="Times New Roman" w:cs="Times New Roman"/>
          <w:b/>
          <w:bCs/>
          <w:szCs w:val="28"/>
        </w:rPr>
        <w:t xml:space="preserve"> </w:t>
      </w:r>
    </w:p>
    <w:p w14:paraId="5CEECF63" w14:textId="77777777" w:rsidR="00A90C17" w:rsidRDefault="00967A3B" w:rsidP="00554B7C">
      <w:pPr>
        <w:spacing w:before="120" w:after="0" w:line="276" w:lineRule="auto"/>
        <w:ind w:firstLine="567"/>
        <w:jc w:val="both"/>
        <w:rPr>
          <w:rFonts w:eastAsia="Times New Roman" w:cs="Times New Roman"/>
          <w:szCs w:val="28"/>
        </w:rPr>
      </w:pPr>
      <w:r w:rsidRPr="00967A3B">
        <w:rPr>
          <w:rFonts w:eastAsia="Times New Roman" w:cs="Times New Roman"/>
          <w:szCs w:val="28"/>
        </w:rPr>
        <w:t xml:space="preserve">Tiêu chí 1: Tính mới </w:t>
      </w:r>
      <w:r w:rsidRPr="00A90C17">
        <w:rPr>
          <w:rFonts w:eastAsia="Times New Roman" w:cs="Times New Roman"/>
          <w:i/>
          <w:iCs/>
          <w:szCs w:val="28"/>
        </w:rPr>
        <w:t>(Phải đạt từ 10 điểm trở lên, điểm tối đa là 20)</w:t>
      </w:r>
      <w:r w:rsidRPr="00967A3B">
        <w:rPr>
          <w:rFonts w:eastAsia="Times New Roman" w:cs="Times New Roman"/>
          <w:szCs w:val="28"/>
        </w:rPr>
        <w:t>. Để đạt mức điểm chuẩn 10 điểm: Tác giả phải minh chứng được giải pháp mới có sự cải tiến, bổ sung, phát triển trên 50% so với giải pháp đã có, đã được áp dụng tại cơ sở, ngành, lĩnh vực, địa phương.</w:t>
      </w:r>
    </w:p>
    <w:p w14:paraId="73D5928A" w14:textId="77777777" w:rsidR="00C51175" w:rsidRDefault="00967A3B" w:rsidP="00554B7C">
      <w:pPr>
        <w:spacing w:before="120" w:after="0" w:line="276" w:lineRule="auto"/>
        <w:ind w:firstLine="567"/>
        <w:jc w:val="both"/>
        <w:rPr>
          <w:rFonts w:eastAsia="Times New Roman" w:cs="Times New Roman"/>
          <w:szCs w:val="28"/>
        </w:rPr>
      </w:pPr>
      <w:r w:rsidRPr="00967A3B">
        <w:rPr>
          <w:rFonts w:eastAsia="Times New Roman" w:cs="Times New Roman"/>
          <w:szCs w:val="28"/>
        </w:rPr>
        <w:t xml:space="preserve">Tiêu chí 2: Hiệu quả áp dụng </w:t>
      </w:r>
      <w:r w:rsidRPr="00A90C17">
        <w:rPr>
          <w:rFonts w:eastAsia="Times New Roman" w:cs="Times New Roman"/>
          <w:i/>
          <w:iCs/>
          <w:szCs w:val="28"/>
        </w:rPr>
        <w:t>(Phải đạt từ 25 điểm trở lên, điểm tối đa là 40)</w:t>
      </w:r>
      <w:r w:rsidRPr="00967A3B">
        <w:rPr>
          <w:rFonts w:eastAsia="Times New Roman" w:cs="Times New Roman"/>
          <w:szCs w:val="28"/>
        </w:rPr>
        <w:t>.</w:t>
      </w:r>
      <w:r w:rsidR="00A90C17">
        <w:rPr>
          <w:rFonts w:eastAsia="Times New Roman" w:cs="Times New Roman"/>
          <w:szCs w:val="28"/>
        </w:rPr>
        <w:t xml:space="preserve"> </w:t>
      </w:r>
      <w:r w:rsidRPr="00967A3B">
        <w:rPr>
          <w:rFonts w:eastAsia="Times New Roman" w:cs="Times New Roman"/>
          <w:szCs w:val="28"/>
        </w:rPr>
        <w:t>Mức 25 điểm nằm trong khung đánh giá ở mức Tốt (21 - 30 điểm). Báo cáo cần chứng minh được ít nhất một trong các yếu tố sau:</w:t>
      </w:r>
      <w:r w:rsidR="00C51175">
        <w:rPr>
          <w:rFonts w:eastAsia="Times New Roman" w:cs="Times New Roman"/>
          <w:szCs w:val="28"/>
        </w:rPr>
        <w:t xml:space="preserve"> </w:t>
      </w:r>
    </w:p>
    <w:p w14:paraId="002C3F6E" w14:textId="634A5260" w:rsidR="00C51175" w:rsidRDefault="00C51175" w:rsidP="00554B7C">
      <w:pPr>
        <w:spacing w:before="120" w:after="0" w:line="276" w:lineRule="auto"/>
        <w:ind w:firstLine="567"/>
        <w:jc w:val="both"/>
        <w:rPr>
          <w:rFonts w:eastAsia="Times New Roman" w:cs="Times New Roman"/>
          <w:szCs w:val="28"/>
        </w:rPr>
      </w:pPr>
      <w:r>
        <w:rPr>
          <w:rFonts w:eastAsia="Times New Roman" w:cs="Times New Roman"/>
          <w:szCs w:val="28"/>
        </w:rPr>
        <w:t xml:space="preserve">- </w:t>
      </w:r>
      <w:r w:rsidR="00FE218B">
        <w:rPr>
          <w:rFonts w:eastAsia="Times New Roman" w:cs="Times New Roman"/>
          <w:szCs w:val="28"/>
        </w:rPr>
        <w:t>Hiệu quả</w:t>
      </w:r>
      <w:r w:rsidR="00967A3B" w:rsidRPr="00967A3B">
        <w:rPr>
          <w:rFonts w:eastAsia="Times New Roman" w:cs="Times New Roman"/>
          <w:szCs w:val="28"/>
        </w:rPr>
        <w:t xml:space="preserve"> kinh tế: Làm lợi từ 80 đến dưới 100 triệu đồng/năm hoặc doanh thu, lợi nhuận tăng từ 8 đến 10%/năm.</w:t>
      </w:r>
    </w:p>
    <w:p w14:paraId="4EA57EEB" w14:textId="52E17E35" w:rsidR="00C51175" w:rsidRDefault="00C51175" w:rsidP="00554B7C">
      <w:pPr>
        <w:spacing w:before="120" w:after="0" w:line="276" w:lineRule="auto"/>
        <w:ind w:firstLine="567"/>
        <w:jc w:val="both"/>
        <w:rPr>
          <w:rFonts w:eastAsia="Times New Roman" w:cs="Times New Roman"/>
          <w:szCs w:val="28"/>
        </w:rPr>
      </w:pPr>
      <w:r>
        <w:rPr>
          <w:rFonts w:eastAsia="Times New Roman" w:cs="Times New Roman"/>
          <w:szCs w:val="28"/>
        </w:rPr>
        <w:t xml:space="preserve">- </w:t>
      </w:r>
      <w:r w:rsidR="00FE218B">
        <w:rPr>
          <w:rFonts w:eastAsia="Times New Roman" w:cs="Times New Roman"/>
          <w:szCs w:val="28"/>
        </w:rPr>
        <w:t>Hiệu quả</w:t>
      </w:r>
      <w:r w:rsidR="00967A3B" w:rsidRPr="00967A3B">
        <w:rPr>
          <w:rFonts w:eastAsia="Times New Roman" w:cs="Times New Roman"/>
          <w:szCs w:val="28"/>
        </w:rPr>
        <w:t xml:space="preserve"> xã hội/môi trường: Tạo thêm cơ hội việc làm, nâng cao thu nhập, cải thiện dịch vụ xã hội với tác động đo lường được ở mức từ 10% trở lên; hoặc giảm ô nhiễm, giảm chất thải, tiết kiệm tài nguyên ở mức khá (từ 15% đến 30%).</w:t>
      </w:r>
    </w:p>
    <w:p w14:paraId="0DF9B4C8" w14:textId="18374B53" w:rsidR="00C51175" w:rsidRDefault="00C51175" w:rsidP="00554B7C">
      <w:pPr>
        <w:spacing w:before="120" w:after="0" w:line="276" w:lineRule="auto"/>
        <w:ind w:firstLine="567"/>
        <w:jc w:val="both"/>
        <w:rPr>
          <w:rFonts w:eastAsia="Times New Roman" w:cs="Times New Roman"/>
          <w:szCs w:val="28"/>
        </w:rPr>
      </w:pPr>
      <w:r>
        <w:rPr>
          <w:rFonts w:eastAsia="Times New Roman" w:cs="Times New Roman"/>
          <w:szCs w:val="28"/>
        </w:rPr>
        <w:t xml:space="preserve">- </w:t>
      </w:r>
      <w:r w:rsidR="00967A3B" w:rsidRPr="00967A3B">
        <w:rPr>
          <w:rFonts w:eastAsia="Times New Roman" w:cs="Times New Roman"/>
          <w:szCs w:val="28"/>
        </w:rPr>
        <w:t>Về hiệu quả khác: Có quy trình</w:t>
      </w:r>
      <w:r w:rsidR="00FE218B">
        <w:rPr>
          <w:rFonts w:eastAsia="Times New Roman" w:cs="Times New Roman"/>
          <w:szCs w:val="28"/>
        </w:rPr>
        <w:t>/</w:t>
      </w:r>
      <w:r w:rsidR="00967A3B" w:rsidRPr="00967A3B">
        <w:rPr>
          <w:rFonts w:eastAsia="Times New Roman" w:cs="Times New Roman"/>
          <w:szCs w:val="28"/>
        </w:rPr>
        <w:t>quy chuẩn mới hoặc cải tiến được áp dụng chính thức ở một số đơn vị, địa phương trong tỉnh.</w:t>
      </w:r>
    </w:p>
    <w:p w14:paraId="7455287D" w14:textId="77777777" w:rsidR="00C51175" w:rsidRDefault="00967A3B" w:rsidP="00554B7C">
      <w:pPr>
        <w:spacing w:before="120" w:after="0" w:line="276" w:lineRule="auto"/>
        <w:ind w:firstLine="567"/>
        <w:jc w:val="both"/>
        <w:rPr>
          <w:rFonts w:eastAsia="Times New Roman" w:cs="Times New Roman"/>
          <w:szCs w:val="28"/>
        </w:rPr>
      </w:pPr>
      <w:r w:rsidRPr="00EB6195">
        <w:rPr>
          <w:rFonts w:eastAsia="Times New Roman" w:cs="Times New Roman"/>
          <w:szCs w:val="28"/>
        </w:rPr>
        <w:lastRenderedPageBreak/>
        <w:t>Tiêu chí 3: Khả năng nhân rộng</w:t>
      </w:r>
      <w:r w:rsidRPr="00967A3B">
        <w:rPr>
          <w:rFonts w:eastAsia="Times New Roman" w:cs="Times New Roman"/>
          <w:szCs w:val="28"/>
        </w:rPr>
        <w:t xml:space="preserve"> </w:t>
      </w:r>
      <w:r w:rsidRPr="00C51175">
        <w:rPr>
          <w:rFonts w:eastAsia="Times New Roman" w:cs="Times New Roman"/>
          <w:i/>
          <w:iCs/>
          <w:szCs w:val="28"/>
        </w:rPr>
        <w:t>(Phải đạt từ 25 điểm trở lên, điểm tối đa là 40)</w:t>
      </w:r>
      <w:r w:rsidRPr="00967A3B">
        <w:rPr>
          <w:rFonts w:eastAsia="Times New Roman" w:cs="Times New Roman"/>
          <w:szCs w:val="28"/>
        </w:rPr>
        <w:t>.</w:t>
      </w:r>
      <w:r w:rsidR="00C51175">
        <w:rPr>
          <w:rFonts w:eastAsia="Times New Roman" w:cs="Times New Roman"/>
          <w:szCs w:val="28"/>
        </w:rPr>
        <w:t xml:space="preserve"> </w:t>
      </w:r>
      <w:r w:rsidRPr="00967A3B">
        <w:rPr>
          <w:rFonts w:eastAsia="Times New Roman" w:cs="Times New Roman"/>
          <w:szCs w:val="28"/>
        </w:rPr>
        <w:t>Mức 25 điểm nằm trong khung đánh giá ở mức Tốt (21 - 30 điểm). Hồ sơ phải có Giấy xác nhận chứng minh sáng kiến đã đạt các điều kiện sau:</w:t>
      </w:r>
    </w:p>
    <w:p w14:paraId="41FD2AFB" w14:textId="77777777" w:rsidR="006E77EF" w:rsidRDefault="00967A3B" w:rsidP="00554B7C">
      <w:pPr>
        <w:spacing w:before="120" w:after="0" w:line="276" w:lineRule="auto"/>
        <w:ind w:firstLine="567"/>
        <w:jc w:val="both"/>
        <w:rPr>
          <w:rFonts w:eastAsia="Times New Roman" w:cs="Times New Roman"/>
          <w:szCs w:val="28"/>
        </w:rPr>
      </w:pPr>
      <w:r w:rsidRPr="00967A3B">
        <w:rPr>
          <w:rFonts w:eastAsia="Times New Roman" w:cs="Times New Roman"/>
          <w:szCs w:val="28"/>
        </w:rPr>
        <w:t>Được phổ biến thành cẩm nang, sổ tay</w:t>
      </w:r>
      <w:r w:rsidR="006E77EF">
        <w:rPr>
          <w:rFonts w:eastAsia="Times New Roman" w:cs="Times New Roman"/>
          <w:szCs w:val="28"/>
        </w:rPr>
        <w:t xml:space="preserve"> h</w:t>
      </w:r>
      <w:r w:rsidRPr="00967A3B">
        <w:rPr>
          <w:rFonts w:eastAsia="Times New Roman" w:cs="Times New Roman"/>
          <w:szCs w:val="28"/>
        </w:rPr>
        <w:t xml:space="preserve">oặc </w:t>
      </w:r>
      <w:r w:rsidRPr="00E00612">
        <w:rPr>
          <w:rFonts w:eastAsia="Times New Roman" w:cs="Times New Roman"/>
          <w:b/>
          <w:bCs/>
          <w:i/>
          <w:iCs/>
          <w:szCs w:val="28"/>
        </w:rPr>
        <w:t>được áp dụng tại 40 đến 50 đơn vị, địa phương hoặc áp dụng tại từ 5 tỉnh/thành trở xuống</w:t>
      </w:r>
      <w:r w:rsidRPr="00E00612">
        <w:rPr>
          <w:rFonts w:eastAsia="Times New Roman" w:cs="Times New Roman"/>
          <w:i/>
          <w:iCs/>
          <w:szCs w:val="28"/>
        </w:rPr>
        <w:t>.</w:t>
      </w:r>
    </w:p>
    <w:p w14:paraId="34735CFE" w14:textId="0AA0BA82" w:rsidR="00EB5021" w:rsidRDefault="00967A3B" w:rsidP="00554B7C">
      <w:pPr>
        <w:spacing w:before="120" w:after="0" w:line="276" w:lineRule="auto"/>
        <w:ind w:firstLine="567"/>
        <w:jc w:val="both"/>
        <w:rPr>
          <w:rFonts w:eastAsia="Times New Roman" w:cs="Times New Roman"/>
          <w:szCs w:val="28"/>
        </w:rPr>
      </w:pPr>
      <w:r w:rsidRPr="00EB5021">
        <w:rPr>
          <w:rFonts w:eastAsia="Times New Roman" w:cs="Times New Roman"/>
          <w:b/>
          <w:bCs/>
          <w:szCs w:val="28"/>
        </w:rPr>
        <w:t>b) Đối với</w:t>
      </w:r>
      <w:r w:rsidR="00927564">
        <w:rPr>
          <w:rFonts w:eastAsia="Times New Roman" w:cs="Times New Roman"/>
          <w:b/>
          <w:bCs/>
          <w:szCs w:val="28"/>
        </w:rPr>
        <w:t xml:space="preserve"> </w:t>
      </w:r>
      <w:r w:rsidR="00927564" w:rsidRPr="00927564">
        <w:rPr>
          <w:rFonts w:eastAsia="Times New Roman" w:cs="Times New Roman"/>
          <w:b/>
          <w:bCs/>
          <w:szCs w:val="28"/>
        </w:rPr>
        <w:t>hiệu quả áp dụng, phạm vi ảnh hưởng của</w:t>
      </w:r>
      <w:r w:rsidRPr="00EB5021">
        <w:rPr>
          <w:rFonts w:eastAsia="Times New Roman" w:cs="Times New Roman"/>
          <w:b/>
          <w:bCs/>
          <w:szCs w:val="28"/>
        </w:rPr>
        <w:t xml:space="preserve"> </w:t>
      </w:r>
      <w:r w:rsidR="008A58B0" w:rsidRPr="00EB5021">
        <w:rPr>
          <w:rFonts w:eastAsia="Times New Roman" w:cs="Times New Roman"/>
          <w:b/>
          <w:bCs/>
          <w:szCs w:val="28"/>
        </w:rPr>
        <w:t>đề tài khoa học, đề án khoa học, công trình khoa học và công nghệ</w:t>
      </w:r>
      <w:r w:rsidR="008A58B0" w:rsidRPr="00EB5021">
        <w:rPr>
          <w:rFonts w:eastAsia="Times New Roman" w:cs="Times New Roman"/>
          <w:b/>
          <w:bCs/>
          <w:i/>
          <w:iCs/>
          <w:szCs w:val="28"/>
        </w:rPr>
        <w:t xml:space="preserve"> </w:t>
      </w:r>
      <w:r w:rsidRPr="00EB5021">
        <w:rPr>
          <w:rFonts w:eastAsia="Times New Roman" w:cs="Times New Roman"/>
          <w:b/>
          <w:bCs/>
          <w:i/>
          <w:iCs/>
          <w:szCs w:val="28"/>
        </w:rPr>
        <w:t>(Tổng điểm phải từ 70 điểm trở lên)</w:t>
      </w:r>
      <w:r w:rsidRPr="00EB5021">
        <w:rPr>
          <w:rFonts w:eastAsia="Times New Roman" w:cs="Times New Roman"/>
          <w:b/>
          <w:bCs/>
          <w:szCs w:val="28"/>
        </w:rPr>
        <w:t>:</w:t>
      </w:r>
      <w:r w:rsidR="006E77EF">
        <w:rPr>
          <w:rFonts w:eastAsia="Times New Roman" w:cs="Times New Roman"/>
          <w:szCs w:val="28"/>
        </w:rPr>
        <w:t xml:space="preserve"> </w:t>
      </w:r>
    </w:p>
    <w:p w14:paraId="0658B968" w14:textId="3F79886C" w:rsidR="00967A3B" w:rsidRDefault="00967A3B" w:rsidP="00554B7C">
      <w:pPr>
        <w:spacing w:before="120" w:after="0" w:line="276" w:lineRule="auto"/>
        <w:ind w:firstLine="567"/>
        <w:jc w:val="both"/>
        <w:rPr>
          <w:rFonts w:eastAsia="Times New Roman" w:cs="Times New Roman"/>
          <w:szCs w:val="28"/>
        </w:rPr>
      </w:pPr>
      <w:r w:rsidRPr="00967A3B">
        <w:rPr>
          <w:rFonts w:eastAsia="Times New Roman" w:cs="Times New Roman"/>
          <w:szCs w:val="28"/>
        </w:rPr>
        <w:t>Đánh giá qua 2 tiêu chí là Hiệu quả áp dụng (tối đa 50 điểm) và Phạm vi ảnh hưởng (tối đa 50 điểm).</w:t>
      </w:r>
      <w:r w:rsidR="006E77EF">
        <w:rPr>
          <w:rFonts w:eastAsia="Times New Roman" w:cs="Times New Roman"/>
          <w:szCs w:val="28"/>
        </w:rPr>
        <w:t xml:space="preserve"> </w:t>
      </w:r>
      <w:r w:rsidRPr="00967A3B">
        <w:rPr>
          <w:rFonts w:eastAsia="Times New Roman" w:cs="Times New Roman"/>
          <w:szCs w:val="28"/>
        </w:rPr>
        <w:t>Để đạt cấp tỉnh, không có tiêu chí nào trong 2 tiêu chí trên được chấm dưới 25 điểm.</w:t>
      </w:r>
    </w:p>
    <w:p w14:paraId="1D2932EE" w14:textId="77777777" w:rsidR="008A58B0" w:rsidRDefault="008A58B0" w:rsidP="00554B7C">
      <w:pPr>
        <w:spacing w:before="120" w:after="0" w:line="276" w:lineRule="auto"/>
        <w:ind w:firstLine="567"/>
        <w:jc w:val="both"/>
        <w:rPr>
          <w:rFonts w:eastAsia="Times New Roman" w:cs="Times New Roman"/>
          <w:i/>
          <w:iCs/>
          <w:szCs w:val="28"/>
        </w:rPr>
      </w:pPr>
      <w:r w:rsidRPr="00737E22">
        <w:rPr>
          <w:rFonts w:eastAsia="Times New Roman" w:cs="Times New Roman"/>
          <w:b/>
          <w:bCs/>
          <w:szCs w:val="28"/>
        </w:rPr>
        <w:t>Tiêu chí 1: Hiệu quả áp dụng</w:t>
      </w:r>
      <w:r w:rsidRPr="008A58B0">
        <w:rPr>
          <w:rFonts w:eastAsia="Times New Roman" w:cs="Times New Roman"/>
          <w:szCs w:val="28"/>
        </w:rPr>
        <w:t xml:space="preserve"> </w:t>
      </w:r>
      <w:r w:rsidRPr="008A58B0">
        <w:rPr>
          <w:rFonts w:eastAsia="Times New Roman" w:cs="Times New Roman"/>
          <w:i/>
          <w:iCs/>
          <w:szCs w:val="28"/>
        </w:rPr>
        <w:t>(Phải đạt từ 25 điểm trở lên / Tối đa 50 điểm)</w:t>
      </w:r>
    </w:p>
    <w:p w14:paraId="00029B22" w14:textId="77777777" w:rsidR="008A58B0" w:rsidRDefault="008A58B0" w:rsidP="00554B7C">
      <w:pPr>
        <w:spacing w:before="120" w:after="0" w:line="276" w:lineRule="auto"/>
        <w:ind w:firstLine="567"/>
        <w:jc w:val="both"/>
        <w:rPr>
          <w:rFonts w:eastAsia="Times New Roman" w:cs="Times New Roman"/>
          <w:szCs w:val="28"/>
        </w:rPr>
      </w:pPr>
      <w:r w:rsidRPr="008A58B0">
        <w:rPr>
          <w:rFonts w:eastAsia="Times New Roman" w:cs="Times New Roman"/>
          <w:szCs w:val="28"/>
        </w:rPr>
        <w:t xml:space="preserve">Để đạt được khung điểm từ 25 điểm trở lên, báo cáo của </w:t>
      </w:r>
      <w:r>
        <w:rPr>
          <w:rFonts w:eastAsia="Times New Roman" w:cs="Times New Roman"/>
          <w:szCs w:val="28"/>
        </w:rPr>
        <w:t>đề tài khoa học, đề án khoa học, công trình khoa học và công nghệ</w:t>
      </w:r>
      <w:r w:rsidRPr="008A58B0">
        <w:rPr>
          <w:rFonts w:eastAsia="Times New Roman" w:cs="Times New Roman"/>
          <w:szCs w:val="28"/>
        </w:rPr>
        <w:t xml:space="preserve"> phải thể hiện rõ các kết quả mang tính đột phá, có căn cứ khoa học vững chắc và số liệu đối chứng rõ ràng, cụ thể:</w:t>
      </w:r>
      <w:r>
        <w:rPr>
          <w:rFonts w:eastAsia="Times New Roman" w:cs="Times New Roman"/>
          <w:szCs w:val="28"/>
        </w:rPr>
        <w:t xml:space="preserve"> </w:t>
      </w:r>
    </w:p>
    <w:p w14:paraId="1D5717F9" w14:textId="7F2DEF21" w:rsidR="00737E22" w:rsidRPr="00236597" w:rsidRDefault="008A58B0" w:rsidP="00554B7C">
      <w:pPr>
        <w:pStyle w:val="ListParagraph"/>
        <w:numPr>
          <w:ilvl w:val="0"/>
          <w:numId w:val="8"/>
        </w:numPr>
        <w:spacing w:before="120" w:after="0" w:line="276" w:lineRule="auto"/>
        <w:ind w:left="0" w:firstLine="567"/>
        <w:jc w:val="both"/>
        <w:rPr>
          <w:rFonts w:eastAsia="Times New Roman" w:cs="Times New Roman"/>
          <w:i/>
          <w:iCs/>
          <w:szCs w:val="28"/>
        </w:rPr>
      </w:pPr>
      <w:r w:rsidRPr="00737E22">
        <w:rPr>
          <w:rFonts w:eastAsia="Times New Roman" w:cs="Times New Roman"/>
          <w:szCs w:val="28"/>
        </w:rPr>
        <w:t xml:space="preserve">Về hiệu quả kinh tế: </w:t>
      </w:r>
      <w:r w:rsidR="00236597" w:rsidRPr="00236597">
        <w:rPr>
          <w:rFonts w:eastAsia="Times New Roman" w:cs="Times New Roman"/>
          <w:szCs w:val="28"/>
        </w:rPr>
        <w:t xml:space="preserve">Làm lợi từ 50 đến 100 triệu đồng/năm hoặc giúp doanh thu, lợi nhuận tăng trên 5 - 10% </w:t>
      </w:r>
      <w:r w:rsidR="00236597" w:rsidRPr="00236597">
        <w:rPr>
          <w:rFonts w:eastAsia="Times New Roman" w:cs="Times New Roman"/>
          <w:i/>
          <w:iCs/>
          <w:szCs w:val="28"/>
        </w:rPr>
        <w:t>(để đạt mức Khá).</w:t>
      </w:r>
      <w:r w:rsidR="00236597" w:rsidRPr="00236597">
        <w:rPr>
          <w:rFonts w:eastAsia="Times New Roman" w:cs="Times New Roman"/>
          <w:szCs w:val="28"/>
        </w:rPr>
        <w:t xml:space="preserve"> Nếu làm lợi từ 100 triệu đồng trở lên/năm hoặc lợi nhuận tăng trên 10-15%/năm thì sẽ được chấm ở mức Tốt </w:t>
      </w:r>
      <w:r w:rsidR="00236597" w:rsidRPr="00236597">
        <w:rPr>
          <w:rFonts w:eastAsia="Times New Roman" w:cs="Times New Roman"/>
          <w:i/>
          <w:iCs/>
          <w:szCs w:val="28"/>
        </w:rPr>
        <w:t>(31-40 điểm).</w:t>
      </w:r>
    </w:p>
    <w:p w14:paraId="5C107D14" w14:textId="51BA0B10" w:rsidR="00737E22" w:rsidRDefault="008A58B0" w:rsidP="00554B7C">
      <w:pPr>
        <w:pStyle w:val="ListParagraph"/>
        <w:numPr>
          <w:ilvl w:val="0"/>
          <w:numId w:val="8"/>
        </w:numPr>
        <w:spacing w:before="120" w:after="0" w:line="276" w:lineRule="auto"/>
        <w:ind w:left="0" w:firstLine="567"/>
        <w:jc w:val="both"/>
        <w:rPr>
          <w:rFonts w:eastAsia="Times New Roman" w:cs="Times New Roman"/>
          <w:szCs w:val="28"/>
        </w:rPr>
      </w:pPr>
      <w:r w:rsidRPr="00737E22">
        <w:rPr>
          <w:rFonts w:eastAsia="Times New Roman" w:cs="Times New Roman"/>
          <w:szCs w:val="28"/>
        </w:rPr>
        <w:t xml:space="preserve">Về hiệu quả xã hội, môi trường: </w:t>
      </w:r>
      <w:r w:rsidR="00236597" w:rsidRPr="00236597">
        <w:rPr>
          <w:rFonts w:eastAsia="Times New Roman" w:cs="Times New Roman"/>
          <w:szCs w:val="28"/>
        </w:rPr>
        <w:t>Cải thiện đời sống, nhận thức, văn hóa</w:t>
      </w:r>
      <w:r w:rsidR="00280DCB">
        <w:rPr>
          <w:rFonts w:eastAsia="Times New Roman" w:cs="Times New Roman"/>
          <w:szCs w:val="28"/>
        </w:rPr>
        <w:t>, môi trường</w:t>
      </w:r>
      <w:r w:rsidR="00236597" w:rsidRPr="00236597">
        <w:rPr>
          <w:rFonts w:eastAsia="Times New Roman" w:cs="Times New Roman"/>
          <w:szCs w:val="28"/>
        </w:rPr>
        <w:t xml:space="preserve"> </w:t>
      </w:r>
      <w:r w:rsidR="00280DCB" w:rsidRPr="00280DCB">
        <w:rPr>
          <w:rFonts w:eastAsia="Times New Roman" w:cs="Times New Roman"/>
          <w:i/>
          <w:iCs/>
          <w:szCs w:val="28"/>
        </w:rPr>
        <w:t>(</w:t>
      </w:r>
      <w:r w:rsidR="00236597" w:rsidRPr="00280DCB">
        <w:rPr>
          <w:rFonts w:eastAsia="Times New Roman" w:cs="Times New Roman"/>
          <w:i/>
          <w:iCs/>
          <w:szCs w:val="28"/>
        </w:rPr>
        <w:t xml:space="preserve">tác động đo lường được </w:t>
      </w:r>
      <w:r w:rsidR="00280DCB" w:rsidRPr="00280DCB">
        <w:rPr>
          <w:rFonts w:eastAsia="Times New Roman" w:cs="Times New Roman"/>
          <w:i/>
          <w:iCs/>
          <w:szCs w:val="28"/>
        </w:rPr>
        <w:t>&lt;</w:t>
      </w:r>
      <w:r w:rsidR="00236597" w:rsidRPr="00280DCB">
        <w:rPr>
          <w:rFonts w:eastAsia="Times New Roman" w:cs="Times New Roman"/>
          <w:i/>
          <w:iCs/>
          <w:szCs w:val="28"/>
        </w:rPr>
        <w:t xml:space="preserve">10; giảm ô nhiễm, tiết kiệm tài nguyên </w:t>
      </w:r>
      <w:r w:rsidR="00280DCB" w:rsidRPr="00280DCB">
        <w:rPr>
          <w:rFonts w:eastAsia="Times New Roman" w:cs="Times New Roman"/>
          <w:i/>
          <w:iCs/>
          <w:szCs w:val="28"/>
        </w:rPr>
        <w:t>&lt;1</w:t>
      </w:r>
      <w:r w:rsidR="00236597" w:rsidRPr="00280DCB">
        <w:rPr>
          <w:rFonts w:eastAsia="Times New Roman" w:cs="Times New Roman"/>
          <w:i/>
          <w:iCs/>
          <w:szCs w:val="28"/>
        </w:rPr>
        <w:t>5%).</w:t>
      </w:r>
      <w:r w:rsidR="00236597" w:rsidRPr="00236597">
        <w:rPr>
          <w:rFonts w:eastAsia="Times New Roman" w:cs="Times New Roman"/>
          <w:szCs w:val="28"/>
        </w:rPr>
        <w:t xml:space="preserve"> </w:t>
      </w:r>
      <w:r w:rsidR="00236597">
        <w:rPr>
          <w:rFonts w:eastAsia="Times New Roman" w:cs="Times New Roman"/>
          <w:szCs w:val="28"/>
        </w:rPr>
        <w:t xml:space="preserve"> </w:t>
      </w:r>
      <w:r w:rsidR="00236597" w:rsidRPr="00236597">
        <w:rPr>
          <w:rFonts w:eastAsia="Times New Roman" w:cs="Times New Roman"/>
          <w:szCs w:val="28"/>
        </w:rPr>
        <w:t>Để an toàn đạt điểm cao hơn, nên chứng minh tác động đo lường được ≥10%, hoặc giảm ô nhiễm, tiết kiệm tài nguyên ở mức 15-30%</w:t>
      </w:r>
      <w:r w:rsidR="00236597">
        <w:rPr>
          <w:rFonts w:eastAsia="Times New Roman" w:cs="Times New Roman"/>
          <w:szCs w:val="28"/>
        </w:rPr>
        <w:t>.</w:t>
      </w:r>
    </w:p>
    <w:p w14:paraId="031B6DC9" w14:textId="3824688E" w:rsidR="00737E22" w:rsidRDefault="008A58B0" w:rsidP="00554B7C">
      <w:pPr>
        <w:pStyle w:val="ListParagraph"/>
        <w:numPr>
          <w:ilvl w:val="0"/>
          <w:numId w:val="8"/>
        </w:numPr>
        <w:spacing w:before="120" w:after="0" w:line="276" w:lineRule="auto"/>
        <w:ind w:left="0" w:firstLine="567"/>
        <w:jc w:val="both"/>
        <w:rPr>
          <w:rFonts w:eastAsia="Times New Roman" w:cs="Times New Roman"/>
          <w:szCs w:val="28"/>
        </w:rPr>
      </w:pPr>
      <w:r w:rsidRPr="00737E22">
        <w:rPr>
          <w:rFonts w:eastAsia="Times New Roman" w:cs="Times New Roman"/>
          <w:szCs w:val="28"/>
        </w:rPr>
        <w:t xml:space="preserve">Về hiệu quả quản lý nhà nước: </w:t>
      </w:r>
      <w:r w:rsidR="00236597" w:rsidRPr="00236597">
        <w:rPr>
          <w:rFonts w:eastAsia="Times New Roman" w:cs="Times New Roman"/>
          <w:szCs w:val="28"/>
        </w:rPr>
        <w:t>Đã xây dựng được quy trình, cách làm cải tiến và được áp dụng ở một số cơ quan, đơn vị trong tỉnh.</w:t>
      </w:r>
    </w:p>
    <w:p w14:paraId="5BF97A45" w14:textId="77777777" w:rsidR="00737E22" w:rsidRDefault="008A58B0" w:rsidP="00554B7C">
      <w:pPr>
        <w:spacing w:before="120" w:after="0" w:line="276" w:lineRule="auto"/>
        <w:ind w:firstLine="567"/>
        <w:jc w:val="both"/>
        <w:rPr>
          <w:rFonts w:eastAsia="Times New Roman" w:cs="Times New Roman"/>
          <w:szCs w:val="28"/>
        </w:rPr>
      </w:pPr>
      <w:r w:rsidRPr="00737E22">
        <w:rPr>
          <w:rFonts w:eastAsia="Times New Roman" w:cs="Times New Roman"/>
          <w:b/>
          <w:bCs/>
          <w:szCs w:val="28"/>
        </w:rPr>
        <w:t>Tiêu chí 2: Phạm vi ảnh hưởng</w:t>
      </w:r>
      <w:r w:rsidRPr="00737E22">
        <w:rPr>
          <w:rFonts w:eastAsia="Times New Roman" w:cs="Times New Roman"/>
          <w:szCs w:val="28"/>
        </w:rPr>
        <w:t xml:space="preserve"> </w:t>
      </w:r>
      <w:r w:rsidRPr="00737E22">
        <w:rPr>
          <w:rFonts w:eastAsia="Times New Roman" w:cs="Times New Roman"/>
          <w:i/>
          <w:iCs/>
          <w:szCs w:val="28"/>
        </w:rPr>
        <w:t>(Phải đạt từ 25 điểm trở lên / Tối đa 50 điểm)</w:t>
      </w:r>
    </w:p>
    <w:p w14:paraId="533EF93C" w14:textId="6AAAA616" w:rsidR="0087648D" w:rsidRPr="0087648D" w:rsidRDefault="00737E22" w:rsidP="00554B7C">
      <w:pPr>
        <w:spacing w:before="120" w:after="0" w:line="276" w:lineRule="auto"/>
        <w:ind w:firstLine="567"/>
        <w:jc w:val="both"/>
        <w:rPr>
          <w:rFonts w:eastAsia="Times New Roman" w:cs="Times New Roman"/>
          <w:i/>
          <w:iCs/>
          <w:szCs w:val="28"/>
        </w:rPr>
      </w:pPr>
      <w:r w:rsidRPr="008A58B0">
        <w:rPr>
          <w:rFonts w:eastAsia="Times New Roman" w:cs="Times New Roman"/>
          <w:szCs w:val="28"/>
        </w:rPr>
        <w:t>Để đạt được khung điểm từ 25 điểm trở lên</w:t>
      </w:r>
      <w:r w:rsidR="008A58B0" w:rsidRPr="00737E22">
        <w:rPr>
          <w:rFonts w:eastAsia="Times New Roman" w:cs="Times New Roman"/>
          <w:szCs w:val="28"/>
        </w:rPr>
        <w:t>. Hồ sơ phải chứng minh được</w:t>
      </w:r>
      <w:r w:rsidR="00CC5E42">
        <w:rPr>
          <w:rFonts w:eastAsia="Times New Roman" w:cs="Times New Roman"/>
          <w:szCs w:val="28"/>
        </w:rPr>
        <w:t xml:space="preserve"> c</w:t>
      </w:r>
      <w:r w:rsidR="00EB5021" w:rsidRPr="00CC5E42">
        <w:rPr>
          <w:rFonts w:eastAsia="Times New Roman" w:cs="Times New Roman"/>
          <w:szCs w:val="28"/>
        </w:rPr>
        <w:t>ó phạm vi ảnh h</w:t>
      </w:r>
      <w:r w:rsidR="009B0FFF">
        <w:rPr>
          <w:rFonts w:eastAsia="Times New Roman" w:cs="Times New Roman"/>
          <w:szCs w:val="28"/>
        </w:rPr>
        <w:t>ưởng</w:t>
      </w:r>
      <w:r w:rsidR="00EB5021" w:rsidRPr="00CC5E42">
        <w:rPr>
          <w:rFonts w:eastAsia="Times New Roman" w:cs="Times New Roman"/>
          <w:szCs w:val="28"/>
        </w:rPr>
        <w:t xml:space="preserve"> ở mức khá trở lên</w:t>
      </w:r>
      <w:r w:rsidR="00CC5E42">
        <w:rPr>
          <w:rFonts w:eastAsia="Times New Roman" w:cs="Times New Roman"/>
          <w:szCs w:val="28"/>
        </w:rPr>
        <w:t>.</w:t>
      </w:r>
      <w:r w:rsidR="0087648D">
        <w:rPr>
          <w:rFonts w:eastAsia="Times New Roman" w:cs="Times New Roman"/>
          <w:szCs w:val="28"/>
        </w:rPr>
        <w:t xml:space="preserve"> </w:t>
      </w:r>
      <w:r w:rsidR="0087648D" w:rsidRPr="0087648D">
        <w:rPr>
          <w:rFonts w:eastAsia="Times New Roman" w:cs="Times New Roman"/>
          <w:i/>
          <w:iCs/>
          <w:szCs w:val="28"/>
        </w:rPr>
        <w:t xml:space="preserve">(Thu thập đầy đủ Giấy xác nhận từ các cơ quan, đơn vị, địa phương đã nhận chuyển giao và ứng dụng kết quả của đề tài. Số lượng đơn vị xác nhận càng nhiều và quy mô đơn vị xác nhận càng lớn (ví dụ: cấp Sở, </w:t>
      </w:r>
      <w:r w:rsidR="0087648D">
        <w:rPr>
          <w:rFonts w:eastAsia="Times New Roman" w:cs="Times New Roman"/>
          <w:i/>
          <w:iCs/>
          <w:szCs w:val="28"/>
        </w:rPr>
        <w:t>ngành</w:t>
      </w:r>
      <w:r w:rsidR="0087648D" w:rsidRPr="0087648D">
        <w:rPr>
          <w:rFonts w:eastAsia="Times New Roman" w:cs="Times New Roman"/>
          <w:i/>
          <w:iCs/>
          <w:szCs w:val="28"/>
        </w:rPr>
        <w:t xml:space="preserve"> xác nhận) thì điểm phạm vi ảnh hưởng càng cao)</w:t>
      </w:r>
    </w:p>
    <w:p w14:paraId="3098FCF8" w14:textId="3364E777" w:rsidR="00CC5E42" w:rsidRPr="0087648D" w:rsidRDefault="009B0FFF" w:rsidP="00554B7C">
      <w:pPr>
        <w:pStyle w:val="ListParagraph"/>
        <w:numPr>
          <w:ilvl w:val="0"/>
          <w:numId w:val="8"/>
        </w:numPr>
        <w:spacing w:before="120" w:after="0" w:line="276" w:lineRule="auto"/>
        <w:ind w:left="0" w:firstLine="567"/>
        <w:jc w:val="both"/>
        <w:rPr>
          <w:rFonts w:eastAsia="Times New Roman" w:cs="Times New Roman"/>
          <w:szCs w:val="28"/>
        </w:rPr>
      </w:pPr>
      <w:r>
        <w:rPr>
          <w:rFonts w:eastAsia="Times New Roman" w:cs="Times New Roman"/>
          <w:szCs w:val="28"/>
        </w:rPr>
        <w:t>Ứ</w:t>
      </w:r>
      <w:r w:rsidR="00CC5E42" w:rsidRPr="0087648D">
        <w:rPr>
          <w:rFonts w:eastAsia="Times New Roman" w:cs="Times New Roman"/>
          <w:szCs w:val="28"/>
        </w:rPr>
        <w:t>ng dụng hiệu quả trong một số ngành, địa phương trong tỉnh.</w:t>
      </w:r>
    </w:p>
    <w:p w14:paraId="66644ADD" w14:textId="2606EB73" w:rsidR="00CC5E42" w:rsidRDefault="00CC5E42" w:rsidP="00554B7C">
      <w:pPr>
        <w:pStyle w:val="ListParagraph"/>
        <w:numPr>
          <w:ilvl w:val="0"/>
          <w:numId w:val="8"/>
        </w:numPr>
        <w:spacing w:before="120" w:after="0" w:line="276" w:lineRule="auto"/>
        <w:ind w:left="0" w:firstLine="567"/>
        <w:jc w:val="both"/>
        <w:rPr>
          <w:rFonts w:eastAsia="Times New Roman" w:cs="Times New Roman"/>
          <w:szCs w:val="28"/>
        </w:rPr>
      </w:pPr>
      <w:r>
        <w:rPr>
          <w:rFonts w:eastAsia="Times New Roman" w:cs="Times New Roman"/>
          <w:szCs w:val="28"/>
        </w:rPr>
        <w:t>Trở thành mô hình hiệu quả để nhân rộng.</w:t>
      </w:r>
    </w:p>
    <w:p w14:paraId="34800CB7" w14:textId="192E6AE3" w:rsidR="00CC5E42" w:rsidRPr="00CC5E42" w:rsidRDefault="00CC5E42" w:rsidP="00554B7C">
      <w:pPr>
        <w:pStyle w:val="ListParagraph"/>
        <w:numPr>
          <w:ilvl w:val="0"/>
          <w:numId w:val="8"/>
        </w:numPr>
        <w:spacing w:before="120" w:after="0" w:line="276" w:lineRule="auto"/>
        <w:ind w:left="0" w:firstLine="567"/>
        <w:jc w:val="both"/>
        <w:rPr>
          <w:rFonts w:eastAsia="Times New Roman" w:cs="Times New Roman"/>
          <w:szCs w:val="28"/>
        </w:rPr>
      </w:pPr>
      <w:r w:rsidRPr="00CC5E42">
        <w:rPr>
          <w:rFonts w:eastAsia="Times New Roman" w:cs="Times New Roman"/>
          <w:szCs w:val="28"/>
        </w:rPr>
        <w:t>Mang lại lợi ích cho</w:t>
      </w:r>
      <w:r>
        <w:rPr>
          <w:rFonts w:eastAsia="Times New Roman" w:cs="Times New Roman"/>
          <w:szCs w:val="28"/>
        </w:rPr>
        <w:t xml:space="preserve"> cộng đồng/đơn vị trong phạm vi tỉnh/ngành.</w:t>
      </w:r>
    </w:p>
    <w:p w14:paraId="553704E7" w14:textId="79291A1E" w:rsidR="00EF7894" w:rsidRPr="00EF7894" w:rsidRDefault="00EF7894" w:rsidP="00554B7C">
      <w:pPr>
        <w:spacing w:before="120" w:after="0" w:line="276" w:lineRule="auto"/>
        <w:ind w:firstLine="567"/>
        <w:jc w:val="both"/>
        <w:rPr>
          <w:rFonts w:eastAsia="Times New Roman" w:cs="Times New Roman"/>
          <w:b/>
          <w:bCs/>
          <w:szCs w:val="28"/>
        </w:rPr>
      </w:pPr>
      <w:r w:rsidRPr="00EF7894">
        <w:rPr>
          <w:rFonts w:eastAsia="Times New Roman" w:cs="Times New Roman"/>
          <w:b/>
          <w:bCs/>
          <w:szCs w:val="28"/>
        </w:rPr>
        <w:lastRenderedPageBreak/>
        <w:t>4. Thành phần và số lượng hồ sơ:</w:t>
      </w:r>
    </w:p>
    <w:p w14:paraId="2593D1FA" w14:textId="3BF1E16F" w:rsidR="00EF7894" w:rsidRPr="00EF7894" w:rsidRDefault="00EB6195" w:rsidP="00554B7C">
      <w:pPr>
        <w:pStyle w:val="ListParagraph"/>
        <w:spacing w:before="120" w:after="0" w:line="240" w:lineRule="auto"/>
        <w:ind w:left="0" w:firstLine="567"/>
        <w:jc w:val="both"/>
        <w:rPr>
          <w:rFonts w:eastAsia="Times New Roman" w:cs="Times New Roman"/>
          <w:szCs w:val="28"/>
        </w:rPr>
      </w:pPr>
      <w:r>
        <w:rPr>
          <w:rFonts w:eastAsia="Times New Roman" w:cs="Times New Roman"/>
          <w:szCs w:val="28"/>
        </w:rPr>
        <w:t xml:space="preserve">Quy định tại điều 7, Quyết định </w:t>
      </w:r>
      <w:r w:rsidRPr="00EB6195">
        <w:rPr>
          <w:rFonts w:eastAsia="Times New Roman" w:cs="Times New Roman"/>
          <w:szCs w:val="28"/>
        </w:rPr>
        <w:t>số 559/QĐ-HĐSK</w:t>
      </w:r>
      <w:r w:rsidR="003D336D">
        <w:rPr>
          <w:rFonts w:eastAsia="Times New Roman" w:cs="Times New Roman"/>
          <w:szCs w:val="28"/>
        </w:rPr>
        <w:t xml:space="preserve"> ngày 09/02/2026 của Hội đồng sáng kiến tỉnh Lâm Đồng</w:t>
      </w:r>
      <w:r w:rsidR="009A1623">
        <w:rPr>
          <w:rFonts w:eastAsia="Times New Roman" w:cs="Times New Roman"/>
          <w:szCs w:val="28"/>
        </w:rPr>
        <w:t xml:space="preserve"> </w:t>
      </w:r>
      <w:r w:rsidRPr="003D336D">
        <w:rPr>
          <w:rFonts w:eastAsia="Times New Roman" w:cs="Times New Roman"/>
          <w:i/>
          <w:iCs/>
          <w:szCs w:val="28"/>
        </w:rPr>
        <w:t>(</w:t>
      </w:r>
      <w:r w:rsidR="003D336D" w:rsidRPr="003D336D">
        <w:rPr>
          <w:rFonts w:eastAsia="Times New Roman" w:cs="Times New Roman"/>
          <w:i/>
          <w:iCs/>
          <w:szCs w:val="28"/>
        </w:rPr>
        <w:t>Trừ quyết định công nhận phạm vi ảnh hưởng, hiệu quả áp dụng cấp cơ sở</w:t>
      </w:r>
      <w:r w:rsidR="00554B7C">
        <w:rPr>
          <w:rFonts w:eastAsia="Times New Roman" w:cs="Times New Roman"/>
          <w:i/>
          <w:iCs/>
          <w:szCs w:val="28"/>
        </w:rPr>
        <w:t xml:space="preserve"> đối với sáng kiến; quyết định công nhận phạm vi ảnh hưởng, hiệu quả áp dụng cấp cơ sở đối với đề tài khoa học, đề án khoa học, công trình khoa học</w:t>
      </w:r>
      <w:r w:rsidR="003D336D" w:rsidRPr="003D336D">
        <w:rPr>
          <w:rFonts w:eastAsia="Times New Roman" w:cs="Times New Roman"/>
          <w:i/>
          <w:iCs/>
          <w:szCs w:val="28"/>
        </w:rPr>
        <w:t>)</w:t>
      </w:r>
      <w:r w:rsidR="009A1623">
        <w:rPr>
          <w:rFonts w:eastAsia="Times New Roman" w:cs="Times New Roman"/>
          <w:i/>
          <w:iCs/>
          <w:szCs w:val="28"/>
        </w:rPr>
        <w:t>.</w:t>
      </w:r>
    </w:p>
    <w:p w14:paraId="32DC9E0D" w14:textId="52AD17DB" w:rsidR="005E2716" w:rsidRPr="00EF7894" w:rsidRDefault="005E2716" w:rsidP="00554B7C">
      <w:pPr>
        <w:spacing w:before="120" w:after="0" w:line="276" w:lineRule="auto"/>
        <w:ind w:firstLine="567"/>
        <w:jc w:val="both"/>
        <w:rPr>
          <w:rFonts w:eastAsia="Times New Roman" w:cs="Times New Roman"/>
          <w:szCs w:val="28"/>
        </w:rPr>
      </w:pPr>
      <w:r w:rsidRPr="00EF7894">
        <w:rPr>
          <w:rFonts w:eastAsia="Times New Roman" w:cs="Times New Roman"/>
          <w:szCs w:val="28"/>
        </w:rPr>
        <w:t>Hồ sơ xét</w:t>
      </w:r>
      <w:r w:rsidRPr="005E2716">
        <w:t xml:space="preserve"> </w:t>
      </w:r>
      <w:r w:rsidRPr="00EF7894">
        <w:rPr>
          <w:rFonts w:eastAsia="Times New Roman" w:cs="Times New Roman"/>
          <w:szCs w:val="28"/>
        </w:rPr>
        <w:t xml:space="preserve">công nhận hiệu quả áp dụng, khả năng nhân rộng của sáng kiến; hiệu quả áp dụng, phạm vi ảnh hưởng của đề tài khoa học, đề án khoa học, công trình khoa học gửi về phòng Văn hóa </w:t>
      </w:r>
      <w:r w:rsidR="00460DD8" w:rsidRPr="00EF7894">
        <w:rPr>
          <w:rFonts w:eastAsia="Times New Roman" w:cs="Times New Roman"/>
          <w:szCs w:val="28"/>
        </w:rPr>
        <w:t>-</w:t>
      </w:r>
      <w:r w:rsidRPr="00EF7894">
        <w:rPr>
          <w:rFonts w:eastAsia="Times New Roman" w:cs="Times New Roman"/>
          <w:szCs w:val="28"/>
        </w:rPr>
        <w:t xml:space="preserve"> Xã hội </w:t>
      </w:r>
      <w:r w:rsidRPr="00EF7894">
        <w:rPr>
          <w:rFonts w:eastAsia="Times New Roman" w:cs="Times New Roman"/>
          <w:b/>
          <w:bCs/>
          <w:szCs w:val="28"/>
        </w:rPr>
        <w:t xml:space="preserve">trước </w:t>
      </w:r>
      <w:r w:rsidR="00E00612" w:rsidRPr="00EF7894">
        <w:rPr>
          <w:rFonts w:eastAsia="Times New Roman" w:cs="Times New Roman"/>
          <w:b/>
          <w:bCs/>
          <w:szCs w:val="28"/>
        </w:rPr>
        <w:t>31</w:t>
      </w:r>
      <w:r w:rsidRPr="00EF7894">
        <w:rPr>
          <w:rFonts w:eastAsia="Times New Roman" w:cs="Times New Roman"/>
          <w:b/>
          <w:bCs/>
          <w:szCs w:val="28"/>
        </w:rPr>
        <w:t>/03/2026.</w:t>
      </w:r>
    </w:p>
    <w:p w14:paraId="164A3369" w14:textId="5C05D166" w:rsidR="00521E13" w:rsidRPr="00B01EE2" w:rsidRDefault="00E00612" w:rsidP="00554B7C">
      <w:pPr>
        <w:spacing w:before="120" w:after="0" w:line="276" w:lineRule="auto"/>
        <w:ind w:firstLine="567"/>
        <w:jc w:val="both"/>
        <w:rPr>
          <w:rFonts w:eastAsia="Times New Roman" w:cs="Times New Roman"/>
          <w:szCs w:val="28"/>
        </w:rPr>
      </w:pPr>
      <w:r>
        <w:rPr>
          <w:rFonts w:eastAsia="Times New Roman" w:cs="Times New Roman"/>
          <w:szCs w:val="28"/>
        </w:rPr>
        <w:t>Phòng Văn hóa - Xã hội</w:t>
      </w:r>
      <w:r w:rsidRPr="00B01EE2">
        <w:rPr>
          <w:rFonts w:eastAsia="Times New Roman" w:cs="Times New Roman"/>
          <w:szCs w:val="28"/>
        </w:rPr>
        <w:t xml:space="preserve"> </w:t>
      </w:r>
      <w:r>
        <w:rPr>
          <w:rFonts w:eastAsia="Times New Roman" w:cs="Times New Roman"/>
          <w:szCs w:val="28"/>
        </w:rPr>
        <w:t xml:space="preserve">đề nghị </w:t>
      </w:r>
      <w:r w:rsidRPr="00B01EE2">
        <w:rPr>
          <w:rFonts w:eastAsia="Times New Roman" w:cs="Times New Roman"/>
          <w:szCs w:val="28"/>
        </w:rPr>
        <w:t xml:space="preserve">các </w:t>
      </w:r>
      <w:r>
        <w:rPr>
          <w:rFonts w:eastAsia="Times New Roman" w:cs="Times New Roman"/>
          <w:szCs w:val="28"/>
        </w:rPr>
        <w:t xml:space="preserve">cơ quan, </w:t>
      </w:r>
      <w:r w:rsidRPr="00B01EE2">
        <w:rPr>
          <w:rFonts w:eastAsia="Times New Roman" w:cs="Times New Roman"/>
          <w:szCs w:val="28"/>
        </w:rPr>
        <w:t>đơn vị, trường học nghiên cứu và triển khai thực hiện</w:t>
      </w:r>
      <w:r w:rsidR="00B01EE2" w:rsidRPr="00B01EE2">
        <w:rPr>
          <w:rFonts w:eastAsia="Times New Roman" w:cs="Times New Roman"/>
          <w:szCs w:val="28"/>
        </w:rPr>
        <w:t>./.</w:t>
      </w:r>
    </w:p>
    <w:tbl>
      <w:tblPr>
        <w:tblW w:w="9498" w:type="dxa"/>
        <w:tblLook w:val="04A0" w:firstRow="1" w:lastRow="0" w:firstColumn="1" w:lastColumn="0" w:noHBand="0" w:noVBand="1"/>
      </w:tblPr>
      <w:tblGrid>
        <w:gridCol w:w="4678"/>
        <w:gridCol w:w="4820"/>
      </w:tblGrid>
      <w:tr w:rsidR="003501DA" w:rsidRPr="00E032A0" w14:paraId="3098811A" w14:textId="77777777" w:rsidTr="00524F3B">
        <w:trPr>
          <w:trHeight w:val="80"/>
        </w:trPr>
        <w:tc>
          <w:tcPr>
            <w:tcW w:w="4678" w:type="dxa"/>
            <w:hideMark/>
          </w:tcPr>
          <w:p w14:paraId="1797F467" w14:textId="77777777" w:rsidR="003501DA" w:rsidRPr="00F76C3A" w:rsidRDefault="003501DA" w:rsidP="00524F3B">
            <w:pPr>
              <w:spacing w:after="0" w:line="240" w:lineRule="auto"/>
              <w:jc w:val="both"/>
              <w:rPr>
                <w:rFonts w:eastAsia="Times New Roman" w:cs="Times New Roman"/>
                <w:b/>
                <w:i/>
                <w:iCs/>
                <w:sz w:val="24"/>
                <w:szCs w:val="24"/>
              </w:rPr>
            </w:pPr>
            <w:r w:rsidRPr="00F76C3A">
              <w:rPr>
                <w:rFonts w:eastAsia="Times New Roman" w:cs="Times New Roman"/>
                <w:b/>
                <w:i/>
                <w:iCs/>
                <w:sz w:val="24"/>
                <w:szCs w:val="24"/>
              </w:rPr>
              <w:t>Nơi nhận:</w:t>
            </w:r>
          </w:p>
          <w:p w14:paraId="3B87CADE" w14:textId="765FB439" w:rsidR="003501DA" w:rsidRPr="00F76C3A" w:rsidRDefault="003501DA" w:rsidP="00524F3B">
            <w:pPr>
              <w:spacing w:after="0" w:line="240" w:lineRule="auto"/>
              <w:jc w:val="both"/>
              <w:rPr>
                <w:rFonts w:eastAsia="Times New Roman" w:cs="Times New Roman"/>
                <w:sz w:val="22"/>
              </w:rPr>
            </w:pPr>
            <w:r w:rsidRPr="00F76C3A">
              <w:rPr>
                <w:rFonts w:eastAsia="Times New Roman" w:cs="Times New Roman"/>
                <w:sz w:val="22"/>
              </w:rPr>
              <w:t xml:space="preserve"> - Như trên;</w:t>
            </w:r>
          </w:p>
          <w:p w14:paraId="637E6A02" w14:textId="5091F068" w:rsidR="003501DA" w:rsidRDefault="003501DA" w:rsidP="00524F3B">
            <w:pPr>
              <w:spacing w:after="0" w:line="240" w:lineRule="auto"/>
              <w:jc w:val="both"/>
              <w:rPr>
                <w:rFonts w:eastAsia="Times New Roman" w:cs="Times New Roman"/>
                <w:sz w:val="22"/>
              </w:rPr>
            </w:pPr>
            <w:r w:rsidRPr="00F76C3A">
              <w:rPr>
                <w:rFonts w:eastAsia="Times New Roman" w:cs="Times New Roman"/>
                <w:sz w:val="22"/>
              </w:rPr>
              <w:t xml:space="preserve"> - CT, các PCT </w:t>
            </w:r>
            <w:r w:rsidR="00EE2CF4">
              <w:rPr>
                <w:rFonts w:eastAsia="Times New Roman" w:cs="Times New Roman"/>
                <w:sz w:val="22"/>
              </w:rPr>
              <w:t>UBND;</w:t>
            </w:r>
          </w:p>
          <w:p w14:paraId="2F4D6BF8" w14:textId="4D42F2FF" w:rsidR="00F825C8" w:rsidRPr="00F825C8" w:rsidRDefault="00F825C8" w:rsidP="00524F3B">
            <w:pPr>
              <w:spacing w:after="0" w:line="240" w:lineRule="auto"/>
              <w:jc w:val="both"/>
              <w:rPr>
                <w:rFonts w:eastAsia="Times New Roman" w:cs="Times New Roman"/>
                <w:sz w:val="22"/>
              </w:rPr>
            </w:pPr>
            <w:r>
              <w:rPr>
                <w:rFonts w:eastAsia="Times New Roman" w:cs="Times New Roman"/>
                <w:sz w:val="22"/>
              </w:rPr>
              <w:t xml:space="preserve"> - </w:t>
            </w:r>
            <w:r w:rsidRPr="00F825C8">
              <w:rPr>
                <w:rFonts w:eastAsia="Times New Roman" w:cs="Times New Roman"/>
                <w:sz w:val="22"/>
              </w:rPr>
              <w:t>Trang thông tin điện tử xã;</w:t>
            </w:r>
          </w:p>
          <w:p w14:paraId="03B5B3E2" w14:textId="09C0AFCF" w:rsidR="003501DA" w:rsidRPr="00F76C3A" w:rsidRDefault="003501DA" w:rsidP="00524F3B">
            <w:pPr>
              <w:spacing w:after="0" w:line="240" w:lineRule="auto"/>
              <w:rPr>
                <w:rFonts w:eastAsia="Times New Roman" w:cs="Times New Roman"/>
                <w:b/>
                <w:i/>
                <w:szCs w:val="28"/>
                <w:lang w:val="it-IT" w:eastAsia="ja-JP"/>
              </w:rPr>
            </w:pPr>
            <w:r w:rsidRPr="00F825C8">
              <w:rPr>
                <w:rFonts w:eastAsia="Times New Roman" w:cs="Times New Roman"/>
                <w:sz w:val="22"/>
              </w:rPr>
              <w:t xml:space="preserve"> - Lưu: VT, VHXH</w:t>
            </w:r>
            <w:r w:rsidRPr="00F825C8">
              <w:rPr>
                <w:rFonts w:eastAsia="Times New Roman" w:cs="Times New Roman"/>
                <w:sz w:val="18"/>
                <w:szCs w:val="18"/>
              </w:rPr>
              <w:t>.</w:t>
            </w:r>
          </w:p>
        </w:tc>
        <w:tc>
          <w:tcPr>
            <w:tcW w:w="4820" w:type="dxa"/>
          </w:tcPr>
          <w:p w14:paraId="01A06937" w14:textId="05101B71" w:rsidR="003501DA" w:rsidRPr="004E28FD" w:rsidRDefault="003907B4" w:rsidP="00524F3B">
            <w:pPr>
              <w:tabs>
                <w:tab w:val="left" w:pos="1551"/>
              </w:tabs>
              <w:spacing w:after="0" w:line="240" w:lineRule="auto"/>
              <w:jc w:val="center"/>
              <w:rPr>
                <w:rFonts w:eastAsia="Times New Roman" w:cs="Times New Roman"/>
                <w:b/>
                <w:szCs w:val="28"/>
                <w:lang w:val="it-IT"/>
              </w:rPr>
            </w:pPr>
            <w:r>
              <w:rPr>
                <w:rFonts w:eastAsia="Times New Roman" w:cs="Times New Roman"/>
                <w:b/>
                <w:szCs w:val="28"/>
                <w:lang w:val="it-IT"/>
              </w:rPr>
              <w:t>TRƯỞNG PHÒNG</w:t>
            </w:r>
          </w:p>
          <w:p w14:paraId="01F11D0E" w14:textId="77777777" w:rsidR="003501DA" w:rsidRPr="004E28FD" w:rsidRDefault="003501DA" w:rsidP="00524F3B">
            <w:pPr>
              <w:tabs>
                <w:tab w:val="left" w:pos="1551"/>
              </w:tabs>
              <w:spacing w:after="0" w:line="240" w:lineRule="auto"/>
              <w:rPr>
                <w:rFonts w:eastAsia="Times New Roman" w:cs="Times New Roman"/>
                <w:szCs w:val="28"/>
                <w:lang w:val="it-IT"/>
              </w:rPr>
            </w:pPr>
          </w:p>
          <w:p w14:paraId="19F44CCD" w14:textId="77777777" w:rsidR="003501DA" w:rsidRPr="004E28FD" w:rsidRDefault="003501DA" w:rsidP="00524F3B">
            <w:pPr>
              <w:tabs>
                <w:tab w:val="left" w:pos="1551"/>
              </w:tabs>
              <w:spacing w:after="0" w:line="240" w:lineRule="auto"/>
              <w:rPr>
                <w:rFonts w:eastAsia="Times New Roman" w:cs="Times New Roman"/>
                <w:szCs w:val="28"/>
                <w:lang w:val="it-IT"/>
              </w:rPr>
            </w:pPr>
          </w:p>
          <w:p w14:paraId="4C33019D" w14:textId="77777777" w:rsidR="003501DA" w:rsidRDefault="003501DA" w:rsidP="00524F3B">
            <w:pPr>
              <w:tabs>
                <w:tab w:val="left" w:pos="1551"/>
              </w:tabs>
              <w:spacing w:after="0" w:line="240" w:lineRule="auto"/>
              <w:rPr>
                <w:rFonts w:eastAsia="Times New Roman" w:cs="Times New Roman"/>
                <w:szCs w:val="28"/>
                <w:lang w:val="it-IT"/>
              </w:rPr>
            </w:pPr>
          </w:p>
          <w:p w14:paraId="4EEAE660" w14:textId="77777777" w:rsidR="004E28FD" w:rsidRPr="004E28FD" w:rsidRDefault="004E28FD" w:rsidP="00524F3B">
            <w:pPr>
              <w:tabs>
                <w:tab w:val="left" w:pos="1551"/>
              </w:tabs>
              <w:spacing w:after="0" w:line="240" w:lineRule="auto"/>
              <w:rPr>
                <w:rFonts w:eastAsia="Times New Roman" w:cs="Times New Roman"/>
                <w:szCs w:val="28"/>
                <w:lang w:val="it-IT"/>
              </w:rPr>
            </w:pPr>
          </w:p>
          <w:p w14:paraId="5BD1CADF" w14:textId="77777777" w:rsidR="003501DA" w:rsidRPr="004E28FD" w:rsidRDefault="003501DA" w:rsidP="00524F3B">
            <w:pPr>
              <w:tabs>
                <w:tab w:val="left" w:pos="1551"/>
              </w:tabs>
              <w:spacing w:after="0" w:line="240" w:lineRule="auto"/>
              <w:rPr>
                <w:rFonts w:eastAsia="Times New Roman" w:cs="Times New Roman"/>
                <w:szCs w:val="28"/>
                <w:lang w:val="it-IT"/>
              </w:rPr>
            </w:pPr>
          </w:p>
          <w:p w14:paraId="1A60C5A6" w14:textId="77777777" w:rsidR="003501DA" w:rsidRPr="004E28FD" w:rsidRDefault="003501DA" w:rsidP="00524F3B">
            <w:pPr>
              <w:tabs>
                <w:tab w:val="left" w:pos="1551"/>
              </w:tabs>
              <w:spacing w:after="0" w:line="240" w:lineRule="auto"/>
              <w:rPr>
                <w:rFonts w:eastAsia="Times New Roman" w:cs="Times New Roman"/>
                <w:szCs w:val="28"/>
                <w:lang w:val="it-IT"/>
              </w:rPr>
            </w:pPr>
          </w:p>
          <w:p w14:paraId="0D8B35B8" w14:textId="6F6E22D8" w:rsidR="003501DA" w:rsidRPr="00F76C3A" w:rsidRDefault="003907B4" w:rsidP="00524F3B">
            <w:pPr>
              <w:widowControl w:val="0"/>
              <w:spacing w:after="0" w:line="240" w:lineRule="auto"/>
              <w:jc w:val="center"/>
              <w:rPr>
                <w:rFonts w:eastAsia="Times New Roman" w:cs="Times New Roman"/>
                <w:b/>
                <w:szCs w:val="28"/>
                <w:lang w:val="it-IT" w:eastAsia="ja-JP"/>
              </w:rPr>
            </w:pPr>
            <w:r>
              <w:rPr>
                <w:rFonts w:eastAsia="Times New Roman" w:cs="Times New Roman"/>
                <w:b/>
                <w:szCs w:val="28"/>
                <w:lang w:val="it-IT" w:eastAsia="ja-JP"/>
              </w:rPr>
              <w:t>Trần Văn Vượng</w:t>
            </w:r>
          </w:p>
        </w:tc>
      </w:tr>
    </w:tbl>
    <w:p w14:paraId="1C35EE6C" w14:textId="77777777" w:rsidR="003501DA" w:rsidRPr="003907B4" w:rsidRDefault="003501DA" w:rsidP="003D336D">
      <w:pPr>
        <w:pStyle w:val="NormalWeb"/>
        <w:rPr>
          <w:lang w:val="it-IT"/>
        </w:rPr>
      </w:pPr>
    </w:p>
    <w:sectPr w:rsidR="003501DA" w:rsidRPr="003907B4" w:rsidSect="002D6ED0">
      <w:headerReference w:type="default" r:id="rId7"/>
      <w:pgSz w:w="11907" w:h="16840" w:code="9"/>
      <w:pgMar w:top="1134" w:right="102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0B0C8" w14:textId="77777777" w:rsidR="00326668" w:rsidRDefault="00326668" w:rsidP="002D6ED0">
      <w:pPr>
        <w:spacing w:after="0" w:line="240" w:lineRule="auto"/>
      </w:pPr>
      <w:r>
        <w:separator/>
      </w:r>
    </w:p>
  </w:endnote>
  <w:endnote w:type="continuationSeparator" w:id="0">
    <w:p w14:paraId="2B1137E0" w14:textId="77777777" w:rsidR="00326668" w:rsidRDefault="00326668" w:rsidP="002D6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DF6A5" w14:textId="77777777" w:rsidR="00326668" w:rsidRDefault="00326668" w:rsidP="002D6ED0">
      <w:pPr>
        <w:spacing w:after="0" w:line="240" w:lineRule="auto"/>
      </w:pPr>
      <w:r>
        <w:separator/>
      </w:r>
    </w:p>
  </w:footnote>
  <w:footnote w:type="continuationSeparator" w:id="0">
    <w:p w14:paraId="061CDB02" w14:textId="77777777" w:rsidR="00326668" w:rsidRDefault="00326668" w:rsidP="002D6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781980"/>
      <w:docPartObj>
        <w:docPartGallery w:val="Page Numbers (Top of Page)"/>
        <w:docPartUnique/>
      </w:docPartObj>
    </w:sdtPr>
    <w:sdtEndPr>
      <w:rPr>
        <w:noProof/>
      </w:rPr>
    </w:sdtEndPr>
    <w:sdtContent>
      <w:p w14:paraId="68227D95" w14:textId="2F79D1EF" w:rsidR="002D6ED0" w:rsidRDefault="002D6ED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C196743" w14:textId="77777777" w:rsidR="002D6ED0" w:rsidRDefault="002D6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81445"/>
    <w:multiLevelType w:val="multilevel"/>
    <w:tmpl w:val="9902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61BC1"/>
    <w:multiLevelType w:val="multilevel"/>
    <w:tmpl w:val="D18ED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D06DE5"/>
    <w:multiLevelType w:val="multilevel"/>
    <w:tmpl w:val="79BC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4B6F05"/>
    <w:multiLevelType w:val="multilevel"/>
    <w:tmpl w:val="B262D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FC510E"/>
    <w:multiLevelType w:val="hybridMultilevel"/>
    <w:tmpl w:val="0A2A5C3A"/>
    <w:lvl w:ilvl="0" w:tplc="0AA4BAD4">
      <w:start w:val="4"/>
      <w:numFmt w:val="bullet"/>
      <w:lvlText w:val="-"/>
      <w:lvlJc w:val="left"/>
      <w:pPr>
        <w:ind w:left="2345" w:hanging="360"/>
      </w:pPr>
      <w:rPr>
        <w:rFonts w:ascii="Times New Roman" w:eastAsia="Times New Roman" w:hAnsi="Times New Roman" w:cs="Times New Roman"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5" w15:restartNumberingAfterBreak="0">
    <w:nsid w:val="46921A0E"/>
    <w:multiLevelType w:val="hybridMultilevel"/>
    <w:tmpl w:val="F6F48A0C"/>
    <w:lvl w:ilvl="0" w:tplc="C698329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5139479B"/>
    <w:multiLevelType w:val="multilevel"/>
    <w:tmpl w:val="AC40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B97C27"/>
    <w:multiLevelType w:val="hybridMultilevel"/>
    <w:tmpl w:val="5452637E"/>
    <w:lvl w:ilvl="0" w:tplc="8DD486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0F44E8"/>
    <w:multiLevelType w:val="multilevel"/>
    <w:tmpl w:val="79EE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421714">
    <w:abstractNumId w:val="2"/>
  </w:num>
  <w:num w:numId="2" w16cid:durableId="1415516913">
    <w:abstractNumId w:val="8"/>
  </w:num>
  <w:num w:numId="3" w16cid:durableId="1043363303">
    <w:abstractNumId w:val="0"/>
  </w:num>
  <w:num w:numId="4" w16cid:durableId="213390985">
    <w:abstractNumId w:val="3"/>
  </w:num>
  <w:num w:numId="5" w16cid:durableId="1787113104">
    <w:abstractNumId w:val="1"/>
  </w:num>
  <w:num w:numId="6" w16cid:durableId="598484851">
    <w:abstractNumId w:val="6"/>
  </w:num>
  <w:num w:numId="7" w16cid:durableId="1767261223">
    <w:abstractNumId w:val="5"/>
  </w:num>
  <w:num w:numId="8" w16cid:durableId="983122910">
    <w:abstractNumId w:val="7"/>
  </w:num>
  <w:num w:numId="9" w16cid:durableId="1003970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E13"/>
    <w:rsid w:val="00001F04"/>
    <w:rsid w:val="00011B41"/>
    <w:rsid w:val="000150EC"/>
    <w:rsid w:val="00097708"/>
    <w:rsid w:val="000F79D4"/>
    <w:rsid w:val="001246A4"/>
    <w:rsid w:val="00225DDD"/>
    <w:rsid w:val="00236597"/>
    <w:rsid w:val="00280DCB"/>
    <w:rsid w:val="00297B6C"/>
    <w:rsid w:val="002C044A"/>
    <w:rsid w:val="002C65DD"/>
    <w:rsid w:val="002D6ED0"/>
    <w:rsid w:val="003246D6"/>
    <w:rsid w:val="00326668"/>
    <w:rsid w:val="003501DA"/>
    <w:rsid w:val="0035040E"/>
    <w:rsid w:val="003907B4"/>
    <w:rsid w:val="003922EC"/>
    <w:rsid w:val="00396CF5"/>
    <w:rsid w:val="003D336D"/>
    <w:rsid w:val="00406293"/>
    <w:rsid w:val="00460DD8"/>
    <w:rsid w:val="00490DD2"/>
    <w:rsid w:val="004C0F61"/>
    <w:rsid w:val="004E28FD"/>
    <w:rsid w:val="00521E13"/>
    <w:rsid w:val="00554B7C"/>
    <w:rsid w:val="00593540"/>
    <w:rsid w:val="005D1E85"/>
    <w:rsid w:val="005E2716"/>
    <w:rsid w:val="005F16D3"/>
    <w:rsid w:val="00600966"/>
    <w:rsid w:val="00626CAD"/>
    <w:rsid w:val="00662AAF"/>
    <w:rsid w:val="00677873"/>
    <w:rsid w:val="006B4D0A"/>
    <w:rsid w:val="006E484B"/>
    <w:rsid w:val="006E77EF"/>
    <w:rsid w:val="00737E22"/>
    <w:rsid w:val="00752526"/>
    <w:rsid w:val="00772324"/>
    <w:rsid w:val="007B65B1"/>
    <w:rsid w:val="007C022F"/>
    <w:rsid w:val="007C7E2F"/>
    <w:rsid w:val="008640A2"/>
    <w:rsid w:val="00873F4D"/>
    <w:rsid w:val="0087648D"/>
    <w:rsid w:val="00882DCB"/>
    <w:rsid w:val="008A58B0"/>
    <w:rsid w:val="008C0394"/>
    <w:rsid w:val="008D31B3"/>
    <w:rsid w:val="008F5F08"/>
    <w:rsid w:val="009261C4"/>
    <w:rsid w:val="00927564"/>
    <w:rsid w:val="00934BD8"/>
    <w:rsid w:val="00967A3B"/>
    <w:rsid w:val="009A1623"/>
    <w:rsid w:val="009B0FFF"/>
    <w:rsid w:val="00A03A13"/>
    <w:rsid w:val="00A36FDA"/>
    <w:rsid w:val="00A4524C"/>
    <w:rsid w:val="00A90C17"/>
    <w:rsid w:val="00AA0C14"/>
    <w:rsid w:val="00AB72DA"/>
    <w:rsid w:val="00AF7649"/>
    <w:rsid w:val="00B01EE2"/>
    <w:rsid w:val="00B16F38"/>
    <w:rsid w:val="00B27D0F"/>
    <w:rsid w:val="00B3780F"/>
    <w:rsid w:val="00B5518B"/>
    <w:rsid w:val="00B63EB7"/>
    <w:rsid w:val="00B83785"/>
    <w:rsid w:val="00BA5267"/>
    <w:rsid w:val="00C15C45"/>
    <w:rsid w:val="00C320A1"/>
    <w:rsid w:val="00C4593A"/>
    <w:rsid w:val="00C51175"/>
    <w:rsid w:val="00CA286B"/>
    <w:rsid w:val="00CC5E42"/>
    <w:rsid w:val="00D24F33"/>
    <w:rsid w:val="00D633C7"/>
    <w:rsid w:val="00D74BF5"/>
    <w:rsid w:val="00DA1E9F"/>
    <w:rsid w:val="00DA3E34"/>
    <w:rsid w:val="00DB271F"/>
    <w:rsid w:val="00DF617A"/>
    <w:rsid w:val="00E00612"/>
    <w:rsid w:val="00E032A0"/>
    <w:rsid w:val="00E36360"/>
    <w:rsid w:val="00E70946"/>
    <w:rsid w:val="00E825E0"/>
    <w:rsid w:val="00EB5021"/>
    <w:rsid w:val="00EB6195"/>
    <w:rsid w:val="00EE2CF4"/>
    <w:rsid w:val="00EF7894"/>
    <w:rsid w:val="00F01D15"/>
    <w:rsid w:val="00F32245"/>
    <w:rsid w:val="00F45094"/>
    <w:rsid w:val="00F659BB"/>
    <w:rsid w:val="00F825C8"/>
    <w:rsid w:val="00F97116"/>
    <w:rsid w:val="00FE218B"/>
    <w:rsid w:val="00FE3521"/>
    <w:rsid w:val="00FE669B"/>
    <w:rsid w:val="00FE7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084D9"/>
  <w15:chartTrackingRefBased/>
  <w15:docId w15:val="{96C3F41A-ECA4-48A1-885E-C89411899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1E13"/>
    <w:pPr>
      <w:spacing w:before="100" w:beforeAutospacing="1" w:after="100" w:afterAutospacing="1" w:line="240" w:lineRule="auto"/>
    </w:pPr>
    <w:rPr>
      <w:rFonts w:eastAsia="Times New Roman" w:cs="Times New Roman"/>
      <w:sz w:val="24"/>
      <w:szCs w:val="24"/>
    </w:rPr>
  </w:style>
  <w:style w:type="character" w:customStyle="1" w:styleId="citation-312">
    <w:name w:val="citation-312"/>
    <w:basedOn w:val="DefaultParagraphFont"/>
    <w:rsid w:val="00521E13"/>
  </w:style>
  <w:style w:type="character" w:customStyle="1" w:styleId="citation-311">
    <w:name w:val="citation-311"/>
    <w:basedOn w:val="DefaultParagraphFont"/>
    <w:rsid w:val="00521E13"/>
  </w:style>
  <w:style w:type="character" w:customStyle="1" w:styleId="citation-310">
    <w:name w:val="citation-310"/>
    <w:basedOn w:val="DefaultParagraphFont"/>
    <w:rsid w:val="00521E13"/>
  </w:style>
  <w:style w:type="character" w:customStyle="1" w:styleId="citation-309">
    <w:name w:val="citation-309"/>
    <w:basedOn w:val="DefaultParagraphFont"/>
    <w:rsid w:val="00521E13"/>
  </w:style>
  <w:style w:type="character" w:customStyle="1" w:styleId="citation-308">
    <w:name w:val="citation-308"/>
    <w:basedOn w:val="DefaultParagraphFont"/>
    <w:rsid w:val="00521E13"/>
  </w:style>
  <w:style w:type="character" w:customStyle="1" w:styleId="citation-307">
    <w:name w:val="citation-307"/>
    <w:basedOn w:val="DefaultParagraphFont"/>
    <w:rsid w:val="00521E13"/>
  </w:style>
  <w:style w:type="character" w:customStyle="1" w:styleId="citation-306">
    <w:name w:val="citation-306"/>
    <w:basedOn w:val="DefaultParagraphFont"/>
    <w:rsid w:val="00521E13"/>
  </w:style>
  <w:style w:type="character" w:customStyle="1" w:styleId="citation-305">
    <w:name w:val="citation-305"/>
    <w:basedOn w:val="DefaultParagraphFont"/>
    <w:rsid w:val="00521E13"/>
  </w:style>
  <w:style w:type="character" w:customStyle="1" w:styleId="citation-304">
    <w:name w:val="citation-304"/>
    <w:basedOn w:val="DefaultParagraphFont"/>
    <w:rsid w:val="00521E13"/>
  </w:style>
  <w:style w:type="character" w:customStyle="1" w:styleId="citation-303">
    <w:name w:val="citation-303"/>
    <w:basedOn w:val="DefaultParagraphFont"/>
    <w:rsid w:val="00521E13"/>
  </w:style>
  <w:style w:type="paragraph" w:styleId="Header">
    <w:name w:val="header"/>
    <w:basedOn w:val="Normal"/>
    <w:link w:val="HeaderChar"/>
    <w:uiPriority w:val="99"/>
    <w:unhideWhenUsed/>
    <w:rsid w:val="002D6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ED0"/>
  </w:style>
  <w:style w:type="paragraph" w:styleId="Footer">
    <w:name w:val="footer"/>
    <w:basedOn w:val="Normal"/>
    <w:link w:val="FooterChar"/>
    <w:uiPriority w:val="99"/>
    <w:unhideWhenUsed/>
    <w:rsid w:val="002D6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ED0"/>
  </w:style>
  <w:style w:type="paragraph" w:styleId="ListParagraph">
    <w:name w:val="List Paragraph"/>
    <w:basedOn w:val="Normal"/>
    <w:uiPriority w:val="34"/>
    <w:qFormat/>
    <w:rsid w:val="00600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9125">
      <w:bodyDiv w:val="1"/>
      <w:marLeft w:val="0"/>
      <w:marRight w:val="0"/>
      <w:marTop w:val="0"/>
      <w:marBottom w:val="0"/>
      <w:divBdr>
        <w:top w:val="none" w:sz="0" w:space="0" w:color="auto"/>
        <w:left w:val="none" w:sz="0" w:space="0" w:color="auto"/>
        <w:bottom w:val="none" w:sz="0" w:space="0" w:color="auto"/>
        <w:right w:val="none" w:sz="0" w:space="0" w:color="auto"/>
      </w:divBdr>
    </w:div>
    <w:div w:id="661859273">
      <w:bodyDiv w:val="1"/>
      <w:marLeft w:val="0"/>
      <w:marRight w:val="0"/>
      <w:marTop w:val="0"/>
      <w:marBottom w:val="0"/>
      <w:divBdr>
        <w:top w:val="none" w:sz="0" w:space="0" w:color="auto"/>
        <w:left w:val="none" w:sz="0" w:space="0" w:color="auto"/>
        <w:bottom w:val="none" w:sz="0" w:space="0" w:color="auto"/>
        <w:right w:val="none" w:sz="0" w:space="0" w:color="auto"/>
      </w:divBdr>
    </w:div>
    <w:div w:id="152949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4</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Đạt Trần</cp:lastModifiedBy>
  <cp:revision>20</cp:revision>
  <dcterms:created xsi:type="dcterms:W3CDTF">2026-03-04T14:36:00Z</dcterms:created>
  <dcterms:modified xsi:type="dcterms:W3CDTF">2026-03-05T07:49:00Z</dcterms:modified>
</cp:coreProperties>
</file>